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B75B" w14:textId="77777777" w:rsidR="000B0ADB" w:rsidRDefault="000B0ADB">
      <w:pPr>
        <w:jc w:val="center"/>
        <w:rPr>
          <w:b/>
          <w:bCs/>
          <w:sz w:val="24"/>
          <w:szCs w:val="24"/>
          <w:lang w:val="en-US"/>
        </w:rPr>
      </w:pPr>
    </w:p>
    <w:p w14:paraId="07CCFAAC" w14:textId="77777777" w:rsidR="000B0ADB" w:rsidRDefault="0000000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24"/>
          <w:szCs w:val="24"/>
          <w:lang w:val="en-US"/>
        </w:rPr>
        <w:t>“</w:t>
      </w:r>
      <w:r>
        <w:rPr>
          <w:b/>
          <w:bCs/>
          <w:sz w:val="32"/>
          <w:szCs w:val="32"/>
          <w:lang w:val="en-US"/>
        </w:rPr>
        <w:t xml:space="preserve">Education, Science and Culture </w:t>
      </w:r>
    </w:p>
    <w:p w14:paraId="5DB95F71" w14:textId="77777777" w:rsidR="000B0ADB" w:rsidRDefault="0000000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of Mobility and Wellbeing in our Cities”</w:t>
      </w:r>
    </w:p>
    <w:p w14:paraId="2B8F4C6A" w14:textId="77777777" w:rsidR="000B0ADB" w:rsidRDefault="00000000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FIRMA DI ACCORDO QUADRO TRA FIAB E </w:t>
      </w:r>
      <w:proofErr w:type="spellStart"/>
      <w:r>
        <w:rPr>
          <w:sz w:val="32"/>
          <w:szCs w:val="32"/>
        </w:rPr>
        <w:t>ReCUI</w:t>
      </w:r>
      <w:proofErr w:type="spellEnd"/>
    </w:p>
    <w:p w14:paraId="33735A99" w14:textId="77777777" w:rsidR="000B0ADB" w:rsidRPr="00DA23D2" w:rsidRDefault="000B0ADB">
      <w:pPr>
        <w:jc w:val="center"/>
        <w:rPr>
          <w:b/>
          <w:bCs/>
          <w:sz w:val="12"/>
          <w:szCs w:val="12"/>
        </w:rPr>
      </w:pPr>
    </w:p>
    <w:p w14:paraId="6B675C1F" w14:textId="77777777" w:rsidR="000B0ADB" w:rsidRDefault="000B0ADB">
      <w:pPr>
        <w:jc w:val="center"/>
        <w:rPr>
          <w:b/>
          <w:bCs/>
          <w:sz w:val="28"/>
          <w:szCs w:val="28"/>
        </w:rPr>
      </w:pPr>
    </w:p>
    <w:p w14:paraId="77460878" w14:textId="77777777" w:rsidR="000B0ADB" w:rsidRPr="005802FA" w:rsidRDefault="000000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02FA">
        <w:rPr>
          <w:b/>
          <w:bCs/>
          <w:sz w:val="28"/>
          <w:szCs w:val="28"/>
        </w:rPr>
        <w:t xml:space="preserve">22 </w:t>
      </w:r>
      <w:proofErr w:type="gramStart"/>
      <w:r w:rsidRPr="005802FA">
        <w:rPr>
          <w:b/>
          <w:bCs/>
          <w:sz w:val="28"/>
          <w:szCs w:val="28"/>
        </w:rPr>
        <w:t>Marzo</w:t>
      </w:r>
      <w:proofErr w:type="gramEnd"/>
      <w:r w:rsidRPr="005802FA">
        <w:rPr>
          <w:b/>
          <w:bCs/>
          <w:sz w:val="28"/>
          <w:szCs w:val="28"/>
        </w:rPr>
        <w:t xml:space="preserve"> 2024 ore 11.00 – evento ibrido</w:t>
      </w:r>
    </w:p>
    <w:p w14:paraId="54BFE37F" w14:textId="77777777" w:rsidR="000B0ADB" w:rsidRDefault="000B0ADB">
      <w:pPr>
        <w:spacing w:after="0" w:line="240" w:lineRule="auto"/>
        <w:jc w:val="center"/>
        <w:rPr>
          <w:color w:val="FF0000"/>
          <w:sz w:val="14"/>
          <w:szCs w:val="14"/>
          <w:u w:color="FF0000"/>
        </w:rPr>
      </w:pPr>
    </w:p>
    <w:p w14:paraId="60875B5F" w14:textId="35909A10" w:rsidR="000B0ADB" w:rsidRPr="005802FA" w:rsidRDefault="00000000">
      <w:pPr>
        <w:spacing w:after="0" w:line="240" w:lineRule="auto"/>
        <w:jc w:val="center"/>
        <w:rPr>
          <w:sz w:val="24"/>
          <w:szCs w:val="24"/>
        </w:rPr>
      </w:pPr>
      <w:r w:rsidRPr="005802FA">
        <w:rPr>
          <w:sz w:val="24"/>
          <w:szCs w:val="24"/>
        </w:rPr>
        <w:t xml:space="preserve">Dipartimento di Economia e Management, </w:t>
      </w:r>
      <w:r w:rsidR="006434FA" w:rsidRPr="005802FA">
        <w:rPr>
          <w:sz w:val="24"/>
          <w:szCs w:val="24"/>
        </w:rPr>
        <w:t xml:space="preserve">Università degli Studi </w:t>
      </w:r>
    </w:p>
    <w:p w14:paraId="49D7E641" w14:textId="5B9AD33C" w:rsidR="005802FA" w:rsidRPr="005802FA" w:rsidRDefault="00000000">
      <w:pPr>
        <w:spacing w:after="0" w:line="240" w:lineRule="auto"/>
        <w:jc w:val="center"/>
        <w:rPr>
          <w:sz w:val="24"/>
          <w:szCs w:val="24"/>
        </w:rPr>
      </w:pPr>
      <w:r w:rsidRPr="005802FA">
        <w:rPr>
          <w:sz w:val="24"/>
          <w:szCs w:val="24"/>
        </w:rPr>
        <w:t xml:space="preserve">via </w:t>
      </w:r>
      <w:proofErr w:type="spellStart"/>
      <w:r w:rsidRPr="005802FA">
        <w:rPr>
          <w:sz w:val="24"/>
          <w:szCs w:val="24"/>
        </w:rPr>
        <w:t>Voltapaletto</w:t>
      </w:r>
      <w:proofErr w:type="spellEnd"/>
      <w:r w:rsidRPr="005802FA">
        <w:rPr>
          <w:sz w:val="24"/>
          <w:szCs w:val="24"/>
        </w:rPr>
        <w:t xml:space="preserve"> </w:t>
      </w:r>
      <w:r w:rsidR="006434FA" w:rsidRPr="005802FA">
        <w:rPr>
          <w:sz w:val="24"/>
          <w:szCs w:val="24"/>
        </w:rPr>
        <w:t xml:space="preserve">n. </w:t>
      </w:r>
      <w:r w:rsidRPr="005802FA">
        <w:rPr>
          <w:sz w:val="24"/>
          <w:szCs w:val="24"/>
        </w:rPr>
        <w:t xml:space="preserve">11 - aula </w:t>
      </w:r>
      <w:r w:rsidR="006434FA" w:rsidRPr="005802FA">
        <w:rPr>
          <w:sz w:val="24"/>
          <w:szCs w:val="24"/>
        </w:rPr>
        <w:t xml:space="preserve">EC4 </w:t>
      </w:r>
    </w:p>
    <w:p w14:paraId="5771C398" w14:textId="05E5EAEB" w:rsidR="005802FA" w:rsidRPr="005802FA" w:rsidRDefault="005802FA">
      <w:pPr>
        <w:spacing w:after="0" w:line="240" w:lineRule="auto"/>
        <w:jc w:val="center"/>
        <w:rPr>
          <w:sz w:val="24"/>
          <w:szCs w:val="24"/>
        </w:rPr>
      </w:pPr>
      <w:r w:rsidRPr="005802FA">
        <w:rPr>
          <w:sz w:val="24"/>
          <w:szCs w:val="24"/>
        </w:rPr>
        <w:t xml:space="preserve">oppure </w:t>
      </w:r>
    </w:p>
    <w:p w14:paraId="0B88DB3A" w14:textId="6FB40FEA" w:rsidR="005802FA" w:rsidRPr="005802FA" w:rsidRDefault="005802FA">
      <w:pPr>
        <w:spacing w:after="0" w:line="240" w:lineRule="auto"/>
        <w:jc w:val="center"/>
        <w:rPr>
          <w:color w:val="auto"/>
          <w:sz w:val="24"/>
          <w:szCs w:val="24"/>
          <w:lang w:val="en-GB"/>
        </w:rPr>
      </w:pPr>
      <w:r w:rsidRPr="00DA23D2">
        <w:rPr>
          <w:sz w:val="24"/>
          <w:szCs w:val="24"/>
          <w:lang w:val="en-GB"/>
        </w:rPr>
        <w:t>LINK</w:t>
      </w:r>
      <w:r w:rsidRPr="00DA23D2">
        <w:rPr>
          <w:color w:val="0070C0"/>
          <w:sz w:val="24"/>
          <w:szCs w:val="24"/>
          <w:lang w:val="en-GB"/>
        </w:rPr>
        <w:t>:</w:t>
      </w:r>
      <w:r w:rsidRPr="00DA23D2">
        <w:rPr>
          <w:color w:val="auto"/>
          <w:sz w:val="24"/>
          <w:szCs w:val="24"/>
          <w:lang w:val="en-GB"/>
        </w:rPr>
        <w:t xml:space="preserve"> </w:t>
      </w:r>
      <w:r w:rsidR="00000000">
        <w:fldChar w:fldCharType="begin"/>
      </w:r>
      <w:r w:rsidR="00000000" w:rsidRPr="00DA23D2">
        <w:rPr>
          <w:lang w:val="en-GB"/>
        </w:rPr>
        <w:instrText>HYPERLINK "https://meet.google.com/ida-dhyw-waz"</w:instrText>
      </w:r>
      <w:r w:rsidR="00000000">
        <w:fldChar w:fldCharType="separate"/>
      </w:r>
      <w:r w:rsidRPr="00DA23D2">
        <w:rPr>
          <w:rStyle w:val="Collegamentoipertestuale"/>
          <w:color w:val="0070C0"/>
          <w:u w:val="none"/>
          <w:lang w:val="en-GB"/>
        </w:rPr>
        <w:t>https://meet.google.com/ida-dhyw-waz</w:t>
      </w:r>
      <w:r w:rsidR="00000000">
        <w:rPr>
          <w:rStyle w:val="Collegamentoipertestuale"/>
          <w:color w:val="0070C0"/>
          <w:u w:val="none"/>
        </w:rPr>
        <w:fldChar w:fldCharType="end"/>
      </w:r>
    </w:p>
    <w:p w14:paraId="0DEB6EC2" w14:textId="77777777" w:rsidR="005802FA" w:rsidRPr="00DA23D2" w:rsidRDefault="005802FA">
      <w:pPr>
        <w:spacing w:after="0" w:line="240" w:lineRule="auto"/>
        <w:jc w:val="center"/>
        <w:rPr>
          <w:sz w:val="28"/>
          <w:szCs w:val="28"/>
          <w:lang w:val="en-GB"/>
        </w:rPr>
      </w:pPr>
    </w:p>
    <w:p w14:paraId="1A1D37AB" w14:textId="7AA92E24" w:rsidR="000B0ADB" w:rsidRPr="005802FA" w:rsidRDefault="0000000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5802FA">
        <w:rPr>
          <w:i/>
          <w:iCs/>
          <w:sz w:val="24"/>
          <w:szCs w:val="24"/>
        </w:rPr>
        <w:t xml:space="preserve">Ospitati dalla Cattedra UNESCO “Education, </w:t>
      </w:r>
      <w:proofErr w:type="spellStart"/>
      <w:r w:rsidRPr="005802FA">
        <w:rPr>
          <w:i/>
          <w:iCs/>
          <w:sz w:val="24"/>
          <w:szCs w:val="24"/>
        </w:rPr>
        <w:t>Growth</w:t>
      </w:r>
      <w:proofErr w:type="spellEnd"/>
      <w:r w:rsidRPr="005802FA">
        <w:rPr>
          <w:i/>
          <w:iCs/>
          <w:sz w:val="24"/>
          <w:szCs w:val="24"/>
        </w:rPr>
        <w:t xml:space="preserve"> and Equality”</w:t>
      </w:r>
    </w:p>
    <w:p w14:paraId="43FB749B" w14:textId="77777777" w:rsidR="000B0AD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B54989" w14:textId="77777777" w:rsidR="000B0ADB" w:rsidRDefault="000B0ADB">
      <w:pPr>
        <w:jc w:val="center"/>
        <w:rPr>
          <w:b/>
          <w:bCs/>
        </w:rPr>
      </w:pPr>
    </w:p>
    <w:p w14:paraId="65D2BD79" w14:textId="77777777" w:rsidR="000B0AD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Ore 11.00</w:t>
      </w:r>
      <w:r>
        <w:rPr>
          <w:sz w:val="24"/>
          <w:szCs w:val="24"/>
        </w:rPr>
        <w:t xml:space="preserve"> – </w:t>
      </w:r>
      <w:r>
        <w:rPr>
          <w:b/>
          <w:bCs/>
          <w:i/>
          <w:iCs/>
          <w:sz w:val="24"/>
          <w:szCs w:val="24"/>
        </w:rPr>
        <w:t>Apertura lavori</w:t>
      </w:r>
      <w:r>
        <w:rPr>
          <w:sz w:val="24"/>
          <w:szCs w:val="24"/>
        </w:rPr>
        <w:t xml:space="preserve"> </w:t>
      </w:r>
    </w:p>
    <w:p w14:paraId="60BBA758" w14:textId="77777777" w:rsidR="000B0ADB" w:rsidRDefault="0000000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Patrizio Bianchi, portavoce </w:t>
      </w:r>
      <w:proofErr w:type="spellStart"/>
      <w:r>
        <w:rPr>
          <w:sz w:val="24"/>
          <w:szCs w:val="24"/>
        </w:rPr>
        <w:t>ReCUI</w:t>
      </w:r>
      <w:proofErr w:type="spellEnd"/>
    </w:p>
    <w:p w14:paraId="66A6FA79" w14:textId="77777777" w:rsidR="006434FA" w:rsidRDefault="006434FA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A0FB363" w14:textId="77777777" w:rsidR="000B0ADB" w:rsidRDefault="000B0ADB">
      <w:pPr>
        <w:spacing w:after="0" w:line="240" w:lineRule="auto"/>
        <w:jc w:val="both"/>
        <w:rPr>
          <w:sz w:val="24"/>
          <w:szCs w:val="24"/>
        </w:rPr>
      </w:pPr>
    </w:p>
    <w:p w14:paraId="67619D53" w14:textId="77777777" w:rsidR="000B0ADB" w:rsidRDefault="0000000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Ore 11.10 - 11.20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Educazione e mobilità attiva: il benessere nelle nostre città</w:t>
      </w:r>
      <w:r>
        <w:rPr>
          <w:b/>
          <w:bCs/>
          <w:sz w:val="24"/>
          <w:szCs w:val="24"/>
        </w:rPr>
        <w:t xml:space="preserve">” </w:t>
      </w:r>
    </w:p>
    <w:p w14:paraId="26DD7A7B" w14:textId="662634E0" w:rsidR="000B0ADB" w:rsidRDefault="00000000">
      <w:pPr>
        <w:spacing w:after="0" w:line="240" w:lineRule="auto"/>
        <w:ind w:left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Prof. Andrea Lenzi, </w:t>
      </w:r>
      <w:proofErr w:type="spellStart"/>
      <w:r>
        <w:rPr>
          <w:sz w:val="24"/>
          <w:szCs w:val="24"/>
          <w:lang w:val="en-US"/>
        </w:rPr>
        <w:t>Cattedra</w:t>
      </w:r>
      <w:proofErr w:type="spellEnd"/>
      <w:r>
        <w:rPr>
          <w:sz w:val="24"/>
          <w:szCs w:val="24"/>
          <w:lang w:val="en-US"/>
        </w:rPr>
        <w:t xml:space="preserve"> UNESCO “Education and research for improved urban health and wellbeing in cities”, </w:t>
      </w:r>
      <w:proofErr w:type="spellStart"/>
      <w:r>
        <w:rPr>
          <w:sz w:val="24"/>
          <w:szCs w:val="24"/>
          <w:lang w:val="en-US"/>
        </w:rPr>
        <w:t>Università</w:t>
      </w:r>
      <w:proofErr w:type="spellEnd"/>
      <w:r>
        <w:rPr>
          <w:sz w:val="24"/>
          <w:szCs w:val="24"/>
          <w:lang w:val="en-US"/>
        </w:rPr>
        <w:t xml:space="preserve"> La Sapienza</w:t>
      </w:r>
      <w:r w:rsidR="00F937E2">
        <w:rPr>
          <w:sz w:val="24"/>
          <w:szCs w:val="24"/>
          <w:lang w:val="en-US"/>
        </w:rPr>
        <w:t>, Roma</w:t>
      </w:r>
    </w:p>
    <w:p w14:paraId="4C1A3F55" w14:textId="77777777" w:rsidR="006434FA" w:rsidRDefault="006434FA">
      <w:pPr>
        <w:spacing w:after="0" w:line="240" w:lineRule="auto"/>
        <w:ind w:left="708"/>
        <w:jc w:val="both"/>
        <w:rPr>
          <w:sz w:val="24"/>
          <w:szCs w:val="24"/>
          <w:lang w:val="en-US"/>
        </w:rPr>
      </w:pPr>
    </w:p>
    <w:p w14:paraId="19B087CB" w14:textId="77777777" w:rsidR="000B0ADB" w:rsidRDefault="000B0ADB">
      <w:pPr>
        <w:spacing w:after="0" w:line="240" w:lineRule="auto"/>
        <w:jc w:val="both"/>
        <w:rPr>
          <w:sz w:val="32"/>
          <w:szCs w:val="32"/>
          <w:lang w:val="en-US"/>
        </w:rPr>
      </w:pPr>
    </w:p>
    <w:p w14:paraId="245638AF" w14:textId="77777777" w:rsidR="000B0ADB" w:rsidRDefault="0000000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Ore 11.20 – 11.30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“Mobilità attiva come soluzione per le aree urbane”</w:t>
      </w:r>
    </w:p>
    <w:p w14:paraId="1AC9656C" w14:textId="77777777" w:rsidR="000B0ADB" w:rsidRDefault="0000000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Alessandro Tursi, Presidente Federazione Italiana Ambiente e Bicicletta (FIAB)</w:t>
      </w:r>
    </w:p>
    <w:p w14:paraId="3B449D87" w14:textId="77777777" w:rsidR="000B0ADB" w:rsidRDefault="0000000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00FF00"/>
        </w:rPr>
        <w:t xml:space="preserve"> </w:t>
      </w:r>
    </w:p>
    <w:p w14:paraId="525C0DD9" w14:textId="77777777" w:rsidR="000B0ADB" w:rsidRDefault="000B0ADB">
      <w:pPr>
        <w:spacing w:after="0" w:line="240" w:lineRule="auto"/>
        <w:jc w:val="both"/>
        <w:rPr>
          <w:sz w:val="36"/>
          <w:szCs w:val="36"/>
        </w:rPr>
      </w:pPr>
    </w:p>
    <w:p w14:paraId="308C1473" w14:textId="77777777" w:rsidR="000B0ADB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Ore 11.30 – 11.50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Conclusioni </w:t>
      </w:r>
    </w:p>
    <w:p w14:paraId="08F958B9" w14:textId="77777777" w:rsidR="000B0ADB" w:rsidRDefault="0000000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Patrizio Bianchi, Portavoce Rete Cattedre UNESCO Italiane (</w:t>
      </w:r>
      <w:proofErr w:type="spellStart"/>
      <w:r>
        <w:rPr>
          <w:sz w:val="24"/>
          <w:szCs w:val="24"/>
        </w:rPr>
        <w:t>ReCUI</w:t>
      </w:r>
      <w:proofErr w:type="spellEnd"/>
      <w:r>
        <w:rPr>
          <w:sz w:val="24"/>
          <w:szCs w:val="24"/>
        </w:rPr>
        <w:t>)</w:t>
      </w:r>
    </w:p>
    <w:p w14:paraId="60CD559F" w14:textId="77777777" w:rsidR="000B0ADB" w:rsidRDefault="000B0ADB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05A993E" w14:textId="77777777" w:rsidR="000B0ADB" w:rsidRDefault="000B0ADB">
      <w:pPr>
        <w:spacing w:after="0" w:line="240" w:lineRule="auto"/>
        <w:ind w:firstLine="708"/>
        <w:jc w:val="both"/>
        <w:rPr>
          <w:sz w:val="36"/>
          <w:szCs w:val="36"/>
        </w:rPr>
      </w:pPr>
    </w:p>
    <w:p w14:paraId="6EB5A940" w14:textId="77777777" w:rsidR="000B0ADB" w:rsidRDefault="00000000">
      <w:p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Ore 11.50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Firma dell’Accordo </w:t>
      </w:r>
      <w:proofErr w:type="spellStart"/>
      <w:r>
        <w:rPr>
          <w:b/>
          <w:bCs/>
          <w:sz w:val="24"/>
          <w:szCs w:val="24"/>
        </w:rPr>
        <w:t>ReCUI</w:t>
      </w:r>
      <w:proofErr w:type="spellEnd"/>
      <w:r>
        <w:rPr>
          <w:b/>
          <w:bCs/>
          <w:sz w:val="24"/>
          <w:szCs w:val="24"/>
        </w:rPr>
        <w:t xml:space="preserve"> – FIAB</w:t>
      </w:r>
      <w:r>
        <w:rPr>
          <w:sz w:val="24"/>
          <w:szCs w:val="24"/>
        </w:rPr>
        <w:t xml:space="preserve"> </w:t>
      </w:r>
    </w:p>
    <w:p w14:paraId="74D32F9A" w14:textId="77777777" w:rsidR="006434FA" w:rsidRPr="006434FA" w:rsidRDefault="006434FA">
      <w:pPr>
        <w:spacing w:line="480" w:lineRule="auto"/>
        <w:jc w:val="both"/>
        <w:rPr>
          <w:sz w:val="14"/>
          <w:szCs w:val="14"/>
        </w:rPr>
      </w:pPr>
    </w:p>
    <w:p w14:paraId="6C9CD179" w14:textId="55F825FB" w:rsidR="000B0ADB" w:rsidRDefault="00000000" w:rsidP="005802FA">
      <w:pPr>
        <w:spacing w:line="480" w:lineRule="auto"/>
        <w:jc w:val="both"/>
      </w:pPr>
      <w:r>
        <w:rPr>
          <w:b/>
          <w:bCs/>
          <w:sz w:val="24"/>
          <w:szCs w:val="24"/>
        </w:rPr>
        <w:t>Ore 12.00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Chiusura lavori</w:t>
      </w:r>
    </w:p>
    <w:sectPr w:rsidR="000B0ADB">
      <w:headerReference w:type="default" r:id="rId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AFE8" w14:textId="77777777" w:rsidR="00DF2662" w:rsidRDefault="00DF2662">
      <w:pPr>
        <w:spacing w:after="0" w:line="240" w:lineRule="auto"/>
      </w:pPr>
      <w:r>
        <w:separator/>
      </w:r>
    </w:p>
  </w:endnote>
  <w:endnote w:type="continuationSeparator" w:id="0">
    <w:p w14:paraId="149AB904" w14:textId="77777777" w:rsidR="00DF2662" w:rsidRDefault="00DF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06DF" w14:textId="77777777" w:rsidR="00DF2662" w:rsidRDefault="00DF2662">
      <w:pPr>
        <w:spacing w:after="0" w:line="240" w:lineRule="auto"/>
      </w:pPr>
      <w:r>
        <w:separator/>
      </w:r>
    </w:p>
  </w:footnote>
  <w:footnote w:type="continuationSeparator" w:id="0">
    <w:p w14:paraId="016CF76D" w14:textId="77777777" w:rsidR="00DF2662" w:rsidRDefault="00DF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5FC" w14:textId="3C493580" w:rsidR="005802FA" w:rsidRPr="005802FA" w:rsidRDefault="00CC5A1E" w:rsidP="005802FA">
    <w:pPr>
      <w:pStyle w:val="NormaleWeb"/>
      <w:rPr>
        <w:rFonts w:eastAsia="Times New Roman" w:cs="Times New Roman"/>
        <w:color w:val="auto"/>
        <w:bdr w:val="none" w:sz="0" w:space="0" w:color="auto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DB8D5F" wp14:editId="24BBB33B">
          <wp:simplePos x="0" y="0"/>
          <wp:positionH relativeFrom="page">
            <wp:posOffset>5917565</wp:posOffset>
          </wp:positionH>
          <wp:positionV relativeFrom="page">
            <wp:posOffset>220980</wp:posOffset>
          </wp:positionV>
          <wp:extent cx="1318260" cy="609600"/>
          <wp:effectExtent l="0" t="0" r="0" b="0"/>
          <wp:wrapNone/>
          <wp:docPr id="1073741826" name="officeArt object" descr="Immagine che contiene testo, Carattere, logo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Carattere, logo, Blu elettricoDescrizione generata automaticamente" descr="Immagine che contiene testo, Carattere, logo, Blu elettric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937E2" w:rsidRPr="005802FA">
      <w:rPr>
        <w:rFonts w:eastAsia="Times New Roman" w:cs="Times New Roman"/>
        <w:noProof/>
        <w:color w:val="auto"/>
        <w:bdr w:val="none" w:sz="0" w:space="0" w:color="auto"/>
      </w:rPr>
      <w:drawing>
        <wp:anchor distT="0" distB="0" distL="114300" distR="114300" simplePos="0" relativeHeight="251660288" behindDoc="1" locked="0" layoutInCell="1" allowOverlap="1" wp14:anchorId="65D73497" wp14:editId="69F7EB33">
          <wp:simplePos x="0" y="0"/>
          <wp:positionH relativeFrom="column">
            <wp:posOffset>3108960</wp:posOffset>
          </wp:positionH>
          <wp:positionV relativeFrom="paragraph">
            <wp:posOffset>-266700</wp:posOffset>
          </wp:positionV>
          <wp:extent cx="1611960" cy="1432560"/>
          <wp:effectExtent l="0" t="0" r="7620" b="0"/>
          <wp:wrapNone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6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2FA" w:rsidRPr="005802FA">
      <w:rPr>
        <w:noProof/>
      </w:rPr>
      <w:drawing>
        <wp:anchor distT="0" distB="0" distL="114300" distR="114300" simplePos="0" relativeHeight="251661312" behindDoc="0" locked="0" layoutInCell="1" allowOverlap="1" wp14:anchorId="42DC3F6B" wp14:editId="5F964272">
          <wp:simplePos x="0" y="0"/>
          <wp:positionH relativeFrom="column">
            <wp:posOffset>891540</wp:posOffset>
          </wp:positionH>
          <wp:positionV relativeFrom="paragraph">
            <wp:posOffset>-205740</wp:posOffset>
          </wp:positionV>
          <wp:extent cx="1859280" cy="550545"/>
          <wp:effectExtent l="0" t="0" r="7620" b="1905"/>
          <wp:wrapNone/>
          <wp:docPr id="1946300493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00493" name="Immagine 1" descr="Immagine che contiene testo, Carattere, logo, simbol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2FA">
      <w:rPr>
        <w:noProof/>
      </w:rPr>
      <w:drawing>
        <wp:anchor distT="0" distB="0" distL="114300" distR="114300" simplePos="0" relativeHeight="251659264" behindDoc="0" locked="0" layoutInCell="1" allowOverlap="1" wp14:anchorId="7A548808" wp14:editId="4355157E">
          <wp:simplePos x="0" y="0"/>
          <wp:positionH relativeFrom="column">
            <wp:posOffset>-640080</wp:posOffset>
          </wp:positionH>
          <wp:positionV relativeFrom="paragraph">
            <wp:posOffset>-213360</wp:posOffset>
          </wp:positionV>
          <wp:extent cx="1196340" cy="541020"/>
          <wp:effectExtent l="0" t="0" r="3810" b="0"/>
          <wp:wrapNone/>
          <wp:docPr id="1073741825" name="officeArt object" descr="logoFIAB_2019_1COL_var02oriz-com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FIAB_2019_1COL_var02oriz-compl.jpg" descr="logoFIAB_2019_1COL_var02oriz-compl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410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14:paraId="7B869D91" w14:textId="0CBA05EE" w:rsidR="000B0ADB" w:rsidRDefault="00000000">
    <w:pPr>
      <w:pStyle w:val="NormaleWeb"/>
    </w:pP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DB"/>
    <w:rsid w:val="000B0ADB"/>
    <w:rsid w:val="005802FA"/>
    <w:rsid w:val="006434FA"/>
    <w:rsid w:val="00692B54"/>
    <w:rsid w:val="00775D7B"/>
    <w:rsid w:val="007E5701"/>
    <w:rsid w:val="00CC5A1E"/>
    <w:rsid w:val="00DA23D2"/>
    <w:rsid w:val="00DF2662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8195"/>
  <w15:docId w15:val="{419B7544-4E28-41E1-A0CB-06D184B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43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4FA"/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43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4FA"/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MINI</dc:creator>
  <cp:lastModifiedBy>Valentina Mini</cp:lastModifiedBy>
  <cp:revision>3</cp:revision>
  <dcterms:created xsi:type="dcterms:W3CDTF">2024-03-20T09:24:00Z</dcterms:created>
  <dcterms:modified xsi:type="dcterms:W3CDTF">2024-03-20T09:26:00Z</dcterms:modified>
</cp:coreProperties>
</file>