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3862D" w14:textId="77777777" w:rsidR="00D6699C" w:rsidRPr="00D6699C" w:rsidRDefault="00D6699C" w:rsidP="00D6699C">
      <w:pPr>
        <w:shd w:val="clear" w:color="auto" w:fill="F7F7F7"/>
        <w:spacing w:before="300" w:after="300" w:line="240" w:lineRule="auto"/>
        <w:outlineLvl w:val="0"/>
        <w:rPr>
          <w:rFonts w:ascii="inherit" w:eastAsia="Times New Roman" w:hAnsi="inherit" w:cs="Times New Roman"/>
          <w:color w:val="000000"/>
          <w:kern w:val="36"/>
          <w:sz w:val="36"/>
          <w:szCs w:val="36"/>
          <w:lang w:val="en-US" w:eastAsia="it-IT"/>
        </w:rPr>
      </w:pPr>
      <w:r w:rsidRPr="00D6699C">
        <w:rPr>
          <w:rFonts w:ascii="inherit" w:eastAsia="Times New Roman" w:hAnsi="inherit" w:cs="Times New Roman"/>
          <w:color w:val="000000"/>
          <w:kern w:val="36"/>
          <w:sz w:val="36"/>
          <w:szCs w:val="36"/>
          <w:lang w:val="en-US" w:eastAsia="it-IT"/>
        </w:rPr>
        <w:t>Financial Planning &amp; Analysis Intern</w:t>
      </w:r>
    </w:p>
    <w:p w14:paraId="0D40205B"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color w:val="000000"/>
          <w:sz w:val="18"/>
          <w:szCs w:val="18"/>
          <w:lang w:val="en-US" w:eastAsia="it-IT"/>
        </w:rPr>
        <w:t>Department:  </w:t>
      </w:r>
      <w:r w:rsidRPr="00D6699C">
        <w:rPr>
          <w:rFonts w:ascii="custome599df339223449a99d4a" w:eastAsia="Times New Roman" w:hAnsi="custome599df339223449a99d4a" w:cs="Times New Roman"/>
          <w:color w:val="000000"/>
          <w:sz w:val="18"/>
          <w:szCs w:val="18"/>
          <w:lang w:val="en-US" w:eastAsia="it-IT"/>
        </w:rPr>
        <w:t>Global Finance</w:t>
      </w:r>
    </w:p>
    <w:p w14:paraId="7026096A" w14:textId="1E30ACDE"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color w:val="000000"/>
          <w:sz w:val="18"/>
          <w:szCs w:val="18"/>
          <w:lang w:val="en-US" w:eastAsia="it-IT"/>
        </w:rPr>
        <w:t>Job Type: </w:t>
      </w:r>
      <w:r w:rsidRPr="00D6699C">
        <w:rPr>
          <w:rFonts w:ascii="custome599df339223449a99d4a" w:eastAsia="Times New Roman" w:hAnsi="custome599df339223449a99d4a" w:cs="Times New Roman"/>
          <w:color w:val="000000"/>
          <w:sz w:val="18"/>
          <w:szCs w:val="18"/>
          <w:lang w:val="en-US" w:eastAsia="it-IT"/>
        </w:rPr>
        <w:t>Intern</w:t>
      </w:r>
    </w:p>
    <w:p w14:paraId="7E4416D9"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color w:val="000000"/>
          <w:sz w:val="18"/>
          <w:szCs w:val="18"/>
          <w:lang w:val="en-US" w:eastAsia="it-IT"/>
        </w:rPr>
        <w:t>Team:  </w:t>
      </w:r>
      <w:r w:rsidRPr="00D6699C">
        <w:rPr>
          <w:rFonts w:ascii="custome599df339223449a99d4a" w:eastAsia="Times New Roman" w:hAnsi="custome599df339223449a99d4a" w:cs="Times New Roman"/>
          <w:color w:val="000000"/>
          <w:sz w:val="18"/>
          <w:szCs w:val="18"/>
          <w:lang w:val="en-US" w:eastAsia="it-IT"/>
        </w:rPr>
        <w:t>Accounting/Finance &amp; Control</w:t>
      </w:r>
    </w:p>
    <w:p w14:paraId="4607682F" w14:textId="7FF61280"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color w:val="000000"/>
          <w:sz w:val="18"/>
          <w:szCs w:val="18"/>
          <w:lang w:val="en-US" w:eastAsia="it-IT"/>
        </w:rPr>
        <w:t>Location: </w:t>
      </w:r>
      <w:r w:rsidRPr="00D6699C">
        <w:rPr>
          <w:rFonts w:ascii="custome599df339223449a99d4a" w:eastAsia="Times New Roman" w:hAnsi="custome599df339223449a99d4a" w:cs="Times New Roman"/>
          <w:color w:val="000000"/>
          <w:sz w:val="18"/>
          <w:szCs w:val="18"/>
          <w:lang w:val="en-US" w:eastAsia="it-IT"/>
        </w:rPr>
        <w:t>Parma, IT</w:t>
      </w:r>
    </w:p>
    <w:p w14:paraId="15B0A8EE" w14:textId="77777777" w:rsidR="00D6699C" w:rsidRDefault="00D6699C" w:rsidP="00D6699C">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val="en-US" w:eastAsia="it-IT"/>
        </w:rPr>
      </w:pPr>
    </w:p>
    <w:p w14:paraId="2534B48F" w14:textId="578B4A5D"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i/>
          <w:iCs/>
          <w:color w:val="B90066"/>
          <w:sz w:val="23"/>
          <w:szCs w:val="23"/>
          <w:lang w:val="en-US" w:eastAsia="it-IT"/>
        </w:rPr>
        <w:t>About us</w:t>
      </w:r>
    </w:p>
    <w:p w14:paraId="71FF917C" w14:textId="3F984FE7"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Based in Parma, Italy, Chiesi is an international research-focused pharmaceutical and healthcare group with over 85 years’ experience, operating in 30 countries with more than 6,000 employees (Chiesi Group). To achieve its mission of improving people’s quality of life by acting responsibly towards society and the environment, the Group researches, develops and markets innovative drugs in its main therapeutic areas:</w:t>
      </w:r>
      <w:r>
        <w:rPr>
          <w:rFonts w:ascii="custome599df339223449a99d4a" w:eastAsia="Times New Roman" w:hAnsi="custome599df339223449a99d4a" w:cs="Times New Roman"/>
          <w:color w:val="000000"/>
          <w:sz w:val="18"/>
          <w:szCs w:val="18"/>
          <w:lang w:val="en-US" w:eastAsia="it-IT"/>
        </w:rPr>
        <w:t xml:space="preserve"> Air, Care, Rare.</w:t>
      </w:r>
      <w:r w:rsidRPr="00D6699C">
        <w:rPr>
          <w:rFonts w:ascii="custome599df339223449a99d4a" w:eastAsia="Times New Roman" w:hAnsi="custome599df339223449a99d4a" w:cs="Times New Roman"/>
          <w:color w:val="000000"/>
          <w:sz w:val="18"/>
          <w:szCs w:val="18"/>
          <w:lang w:val="en-US" w:eastAsia="it-IT"/>
        </w:rPr>
        <w:t xml:space="preserve"> </w:t>
      </w:r>
    </w:p>
    <w:p w14:paraId="049160EE" w14:textId="0F666A87"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We are proud to be the largest global pharmaceutical group to be awarded </w:t>
      </w:r>
      <w:r w:rsidRPr="00D6699C">
        <w:rPr>
          <w:rFonts w:ascii="custome599df339223449a99d4a" w:eastAsia="Times New Roman" w:hAnsi="custome599df339223449a99d4a" w:cs="Times New Roman"/>
          <w:b/>
          <w:bCs/>
          <w:color w:val="000000"/>
          <w:sz w:val="18"/>
          <w:szCs w:val="18"/>
          <w:lang w:val="en-US" w:eastAsia="it-IT"/>
        </w:rPr>
        <w:t>B Corp Certification</w:t>
      </w:r>
      <w:r w:rsidRPr="00D6699C">
        <w:rPr>
          <w:rFonts w:ascii="custome599df339223449a99d4a" w:eastAsia="Times New Roman" w:hAnsi="custome599df339223449a99d4a" w:cs="Times New Roman"/>
          <w:color w:val="000000"/>
          <w:sz w:val="18"/>
          <w:szCs w:val="18"/>
          <w:lang w:val="en-US" w:eastAsia="it-IT"/>
        </w:rPr>
        <w:t>, a recognition of </w:t>
      </w:r>
      <w:r w:rsidRPr="00D6699C">
        <w:rPr>
          <w:rFonts w:ascii="custome599df339223449a99d4a" w:eastAsia="Times New Roman" w:hAnsi="custome599df339223449a99d4a" w:cs="Times New Roman"/>
          <w:b/>
          <w:bCs/>
          <w:color w:val="000000"/>
          <w:sz w:val="18"/>
          <w:szCs w:val="18"/>
          <w:lang w:val="en-US" w:eastAsia="it-IT"/>
        </w:rPr>
        <w:t>high social and environmental standards</w:t>
      </w:r>
      <w:r w:rsidRPr="00D6699C">
        <w:rPr>
          <w:rFonts w:ascii="custome599df339223449a99d4a" w:eastAsia="Times New Roman" w:hAnsi="custome599df339223449a99d4a" w:cs="Times New Roman"/>
          <w:color w:val="000000"/>
          <w:sz w:val="18"/>
          <w:szCs w:val="18"/>
          <w:lang w:val="en-US" w:eastAsia="it-IT"/>
        </w:rPr>
        <w:t>. We are a </w:t>
      </w:r>
      <w:r w:rsidRPr="00D6699C">
        <w:rPr>
          <w:rFonts w:ascii="custome599df339223449a99d4a" w:eastAsia="Times New Roman" w:hAnsi="custome599df339223449a99d4a" w:cs="Times New Roman"/>
          <w:b/>
          <w:bCs/>
          <w:color w:val="000000"/>
          <w:sz w:val="18"/>
          <w:szCs w:val="18"/>
          <w:lang w:val="en-US" w:eastAsia="it-IT"/>
        </w:rPr>
        <w:t>reliable</w:t>
      </w:r>
      <w:r w:rsidRPr="00D6699C">
        <w:rPr>
          <w:rFonts w:ascii="custome599df339223449a99d4a" w:eastAsia="Times New Roman" w:hAnsi="custome599df339223449a99d4a" w:cs="Times New Roman"/>
          <w:color w:val="000000"/>
          <w:sz w:val="18"/>
          <w:szCs w:val="18"/>
          <w:lang w:val="en-US" w:eastAsia="it-IT"/>
        </w:rPr>
        <w:t> company that adopts and promotes a </w:t>
      </w:r>
      <w:r w:rsidRPr="00D6699C">
        <w:rPr>
          <w:rFonts w:ascii="custome599df339223449a99d4a" w:eastAsia="Times New Roman" w:hAnsi="custome599df339223449a99d4a" w:cs="Times New Roman"/>
          <w:b/>
          <w:bCs/>
          <w:color w:val="000000"/>
          <w:sz w:val="18"/>
          <w:szCs w:val="18"/>
          <w:lang w:val="en-US" w:eastAsia="it-IT"/>
        </w:rPr>
        <w:t>transparent and ethical behavior</w:t>
      </w:r>
      <w:r w:rsidRPr="00D6699C">
        <w:rPr>
          <w:rFonts w:ascii="custome599df339223449a99d4a" w:eastAsia="Times New Roman" w:hAnsi="custome599df339223449a99d4a" w:cs="Times New Roman"/>
          <w:color w:val="000000"/>
          <w:sz w:val="18"/>
          <w:szCs w:val="18"/>
          <w:lang w:val="en-US" w:eastAsia="it-IT"/>
        </w:rPr>
        <w:t> at all levels.</w:t>
      </w:r>
      <w:r>
        <w:rPr>
          <w:rFonts w:ascii="custome599df339223449a99d4a" w:eastAsia="Times New Roman" w:hAnsi="custome599df339223449a99d4a" w:cs="Times New Roman"/>
          <w:color w:val="000000"/>
          <w:sz w:val="18"/>
          <w:szCs w:val="18"/>
          <w:lang w:val="en-US" w:eastAsia="it-IT"/>
        </w:rPr>
        <w:t xml:space="preserve"> </w:t>
      </w:r>
      <w:r w:rsidRPr="00D6699C">
        <w:rPr>
          <w:rFonts w:ascii="custome599df339223449a99d4a" w:eastAsia="Times New Roman" w:hAnsi="custome599df339223449a99d4a" w:cs="Times New Roman"/>
          <w:color w:val="000000"/>
          <w:sz w:val="18"/>
          <w:szCs w:val="18"/>
          <w:lang w:val="en-US" w:eastAsia="it-IT"/>
        </w:rPr>
        <w:t>We believe that the success of </w:t>
      </w:r>
      <w:r w:rsidRPr="00D6699C">
        <w:rPr>
          <w:rFonts w:ascii="custome599df339223449a99d4a" w:eastAsia="Times New Roman" w:hAnsi="custome599df339223449a99d4a" w:cs="Times New Roman"/>
          <w:b/>
          <w:bCs/>
          <w:color w:val="000000"/>
          <w:sz w:val="18"/>
          <w:szCs w:val="18"/>
          <w:lang w:val="en-US" w:eastAsia="it-IT"/>
        </w:rPr>
        <w:t>Chiesi is built and shaped by our people and our strong set of shared Values and Behaviors</w:t>
      </w:r>
      <w:r w:rsidRPr="00D6699C">
        <w:rPr>
          <w:rFonts w:ascii="custome599df339223449a99d4a" w:eastAsia="Times New Roman" w:hAnsi="custome599df339223449a99d4a" w:cs="Times New Roman"/>
          <w:color w:val="000000"/>
          <w:sz w:val="18"/>
          <w:szCs w:val="18"/>
          <w:lang w:val="en-US" w:eastAsia="it-IT"/>
        </w:rPr>
        <w:t>. Our people make a critical difference to our success, which is why it is vital that we attract and retain the right talent who will continue to enrich our culture by living and breathing our values and behaviors.</w:t>
      </w:r>
    </w:p>
    <w:p w14:paraId="58404F52" w14:textId="77777777"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We are committed to </w:t>
      </w:r>
      <w:r w:rsidRPr="00D6699C">
        <w:rPr>
          <w:rFonts w:ascii="custome599df339223449a99d4a" w:eastAsia="Times New Roman" w:hAnsi="custome599df339223449a99d4a" w:cs="Times New Roman"/>
          <w:b/>
          <w:bCs/>
          <w:color w:val="000000"/>
          <w:sz w:val="18"/>
          <w:szCs w:val="18"/>
          <w:lang w:val="en-US" w:eastAsia="it-IT"/>
        </w:rPr>
        <w:t>embrace diversity, inclusion and equal opportunities.</w:t>
      </w:r>
      <w:r w:rsidRPr="00D6699C">
        <w:rPr>
          <w:rFonts w:ascii="custome599df339223449a99d4a" w:eastAsia="Times New Roman" w:hAnsi="custome599df339223449a99d4a" w:cs="Times New Roman"/>
          <w:color w:val="000000"/>
          <w:sz w:val="18"/>
          <w:szCs w:val="18"/>
          <w:lang w:val="en-US" w:eastAsia="it-IT"/>
        </w:rPr>
        <w:t> In fact, we are a global family made up of different cultures, different genders, generations, ethnicities, abilities, sexual identities and many other enriching diversities. </w:t>
      </w:r>
    </w:p>
    <w:p w14:paraId="3D759D3E" w14:textId="57FE0DF4"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 </w:t>
      </w:r>
    </w:p>
    <w:p w14:paraId="76B9896F" w14:textId="72991146" w:rsidR="00D6699C" w:rsidRPr="00D6699C" w:rsidRDefault="00D6699C" w:rsidP="00D6699C">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val="en-US" w:eastAsia="it-IT"/>
        </w:rPr>
      </w:pPr>
      <w:r w:rsidRPr="00D6699C">
        <w:rPr>
          <w:rFonts w:ascii="custome599df339223449a99d4a" w:eastAsia="Times New Roman" w:hAnsi="custome599df339223449a99d4a" w:cs="Times New Roman"/>
          <w:b/>
          <w:bCs/>
          <w:i/>
          <w:iCs/>
          <w:color w:val="B90066"/>
          <w:sz w:val="23"/>
          <w:szCs w:val="23"/>
          <w:lang w:val="en-US" w:eastAsia="it-IT"/>
        </w:rPr>
        <w:t>Who we are looking for</w:t>
      </w:r>
    </w:p>
    <w:p w14:paraId="74EA3884" w14:textId="77777777" w:rsidR="00D6699C" w:rsidRPr="00D6699C" w:rsidRDefault="00D6699C" w:rsidP="00D6699C">
      <w:pPr>
        <w:shd w:val="clear" w:color="auto" w:fill="F7F7F7"/>
        <w:spacing w:after="0" w:line="240" w:lineRule="auto"/>
        <w:outlineLvl w:val="1"/>
        <w:rPr>
          <w:rFonts w:ascii="inherit" w:eastAsia="Times New Roman" w:hAnsi="inherit" w:cs="Times New Roman"/>
          <w:color w:val="000000"/>
          <w:sz w:val="21"/>
          <w:szCs w:val="21"/>
          <w:lang w:val="en-US" w:eastAsia="it-IT"/>
        </w:rPr>
      </w:pPr>
      <w:r w:rsidRPr="00D6699C">
        <w:rPr>
          <w:rFonts w:ascii="inherit" w:eastAsia="Times New Roman" w:hAnsi="inherit" w:cs="Times New Roman"/>
          <w:b/>
          <w:bCs/>
          <w:color w:val="000000"/>
          <w:sz w:val="21"/>
          <w:szCs w:val="21"/>
          <w:u w:val="single"/>
          <w:lang w:val="en-US" w:eastAsia="it-IT"/>
        </w:rPr>
        <w:t>Education</w:t>
      </w:r>
    </w:p>
    <w:p w14:paraId="58870841" w14:textId="46DA4E6D" w:rsid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You have a university degree in Economics/Management Engineering and an Erasmus experience or double degree (ITA +abroad) will be highly appreciated.</w:t>
      </w:r>
      <w:r w:rsidRPr="00D6699C">
        <w:rPr>
          <w:rFonts w:ascii="custome599df339223449a99d4a" w:eastAsia="Times New Roman" w:hAnsi="custome599df339223449a99d4a" w:cs="Times New Roman"/>
          <w:color w:val="000000"/>
          <w:sz w:val="18"/>
          <w:szCs w:val="18"/>
          <w:lang w:val="en-US" w:eastAsia="it-IT"/>
        </w:rPr>
        <w:br/>
        <w:t>You have strong interpersonal skills, being an excellent team player with good communication skills. You are eager to enter a global environment and learn about finance and controlling topics! </w:t>
      </w:r>
      <w:r w:rsidRPr="00D6699C">
        <w:rPr>
          <w:rFonts w:ascii="custome599df339223449a99d4a" w:eastAsia="Times New Roman" w:hAnsi="custome599df339223449a99d4a" w:cs="Times New Roman"/>
          <w:color w:val="000000"/>
          <w:sz w:val="18"/>
          <w:szCs w:val="18"/>
          <w:lang w:val="en-US" w:eastAsia="it-IT"/>
        </w:rPr>
        <w:br/>
        <w:t>Ideally open to future opportunities abroad (finance teams of other countries)</w:t>
      </w:r>
    </w:p>
    <w:p w14:paraId="3FFF830A"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p>
    <w:p w14:paraId="4F547975" w14:textId="77777777" w:rsidR="00D6699C" w:rsidRPr="00D6699C" w:rsidRDefault="00D6699C" w:rsidP="00D6699C">
      <w:pPr>
        <w:shd w:val="clear" w:color="auto" w:fill="F7F7F7"/>
        <w:spacing w:after="0" w:line="240" w:lineRule="auto"/>
        <w:outlineLvl w:val="1"/>
        <w:rPr>
          <w:rFonts w:ascii="inherit" w:eastAsia="Times New Roman" w:hAnsi="inherit" w:cs="Times New Roman"/>
          <w:color w:val="000000"/>
          <w:sz w:val="21"/>
          <w:szCs w:val="21"/>
          <w:lang w:val="en-US" w:eastAsia="it-IT"/>
        </w:rPr>
      </w:pPr>
      <w:r w:rsidRPr="00D6699C">
        <w:rPr>
          <w:rFonts w:ascii="inherit" w:eastAsia="Times New Roman" w:hAnsi="inherit" w:cs="Times New Roman"/>
          <w:b/>
          <w:bCs/>
          <w:color w:val="000000"/>
          <w:sz w:val="21"/>
          <w:szCs w:val="21"/>
          <w:u w:val="single"/>
          <w:lang w:val="en-US" w:eastAsia="it-IT"/>
        </w:rPr>
        <w:t>Purpose</w:t>
      </w:r>
    </w:p>
    <w:p w14:paraId="76C46128" w14:textId="4852EF7F" w:rsid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The FP&amp;A Group Controlling &amp; Consolidation Team is part of the Global Finance Department and is charge of providing high-level guidance concerning the main group financial processes, such as Planning, Monthly Reporting and Year-End Closing.</w:t>
      </w:r>
      <w:r w:rsidRPr="00D6699C">
        <w:rPr>
          <w:rFonts w:ascii="custome599df339223449a99d4a" w:eastAsia="Times New Roman" w:hAnsi="custome599df339223449a99d4a" w:cs="Times New Roman"/>
          <w:color w:val="000000"/>
          <w:sz w:val="18"/>
          <w:szCs w:val="18"/>
          <w:lang w:val="en-US" w:eastAsia="it-IT"/>
        </w:rPr>
        <w:br/>
        <w:t>The FP&amp;A Team liaises mainly with the all the Global Finance functions (CFO, Geographic Clusters, tax, treasury, IT), the staff of the Countries (Affiliates) and the Top Management.</w:t>
      </w:r>
    </w:p>
    <w:p w14:paraId="30BAC550"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p>
    <w:p w14:paraId="66D02BB2" w14:textId="49727F21" w:rsidR="00D6699C" w:rsidRPr="00D6699C" w:rsidRDefault="00D6699C" w:rsidP="00D6699C">
      <w:pPr>
        <w:shd w:val="clear" w:color="auto" w:fill="F7F7F7"/>
        <w:spacing w:after="0" w:line="240" w:lineRule="auto"/>
        <w:outlineLvl w:val="1"/>
        <w:rPr>
          <w:rFonts w:ascii="inherit" w:eastAsia="Times New Roman" w:hAnsi="inherit" w:cs="Times New Roman"/>
          <w:color w:val="000000"/>
          <w:sz w:val="21"/>
          <w:szCs w:val="21"/>
          <w:lang w:val="en-US" w:eastAsia="it-IT"/>
        </w:rPr>
      </w:pPr>
      <w:r w:rsidRPr="00D6699C">
        <w:rPr>
          <w:rFonts w:ascii="inherit" w:eastAsia="Times New Roman" w:hAnsi="inherit" w:cs="Times New Roman"/>
          <w:b/>
          <w:bCs/>
          <w:color w:val="000000"/>
          <w:sz w:val="21"/>
          <w:szCs w:val="21"/>
          <w:u w:val="single"/>
          <w:lang w:val="en-US" w:eastAsia="it-IT"/>
        </w:rPr>
        <w:t xml:space="preserve">Main </w:t>
      </w:r>
      <w:r w:rsidR="00E9618A">
        <w:rPr>
          <w:rFonts w:ascii="inherit" w:eastAsia="Times New Roman" w:hAnsi="inherit" w:cs="Times New Roman"/>
          <w:b/>
          <w:bCs/>
          <w:color w:val="000000"/>
          <w:sz w:val="21"/>
          <w:szCs w:val="21"/>
          <w:u w:val="single"/>
          <w:lang w:val="en-US" w:eastAsia="it-IT"/>
        </w:rPr>
        <w:t>Activities</w:t>
      </w:r>
    </w:p>
    <w:p w14:paraId="5B2948B8"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 Assist the Group monthly Actual vs Planning analysis and reporting</w:t>
      </w:r>
      <w:r w:rsidRPr="00D6699C">
        <w:rPr>
          <w:rFonts w:ascii="custome599df339223449a99d4a" w:eastAsia="Times New Roman" w:hAnsi="custome599df339223449a99d4a" w:cs="Times New Roman"/>
          <w:color w:val="000000"/>
          <w:sz w:val="18"/>
          <w:szCs w:val="18"/>
          <w:lang w:val="en-US" w:eastAsia="it-IT"/>
        </w:rPr>
        <w:br/>
        <w:t>• Assist with monthly closing process, including various reporting requirements</w:t>
      </w:r>
      <w:r w:rsidRPr="00D6699C">
        <w:rPr>
          <w:rFonts w:ascii="custome599df339223449a99d4a" w:eastAsia="Times New Roman" w:hAnsi="custome599df339223449a99d4a" w:cs="Times New Roman"/>
          <w:color w:val="000000"/>
          <w:sz w:val="18"/>
          <w:szCs w:val="18"/>
          <w:lang w:val="en-US" w:eastAsia="it-IT"/>
        </w:rPr>
        <w:br/>
        <w:t>• Support to the Countries in the planning and control activities</w:t>
      </w:r>
      <w:r w:rsidRPr="00D6699C">
        <w:rPr>
          <w:rFonts w:ascii="custome599df339223449a99d4a" w:eastAsia="Times New Roman" w:hAnsi="custome599df339223449a99d4a" w:cs="Times New Roman"/>
          <w:color w:val="000000"/>
          <w:sz w:val="18"/>
          <w:szCs w:val="18"/>
          <w:lang w:val="en-US" w:eastAsia="it-IT"/>
        </w:rPr>
        <w:br/>
        <w:t>• Support preparation of ad-hoc analysis for the Group Consolidated Statements</w:t>
      </w:r>
      <w:r w:rsidRPr="00D6699C">
        <w:rPr>
          <w:rFonts w:ascii="custome599df339223449a99d4a" w:eastAsia="Times New Roman" w:hAnsi="custome599df339223449a99d4a" w:cs="Times New Roman"/>
          <w:color w:val="000000"/>
          <w:sz w:val="18"/>
          <w:szCs w:val="18"/>
          <w:lang w:val="en-US" w:eastAsia="it-IT"/>
        </w:rPr>
        <w:br/>
        <w:t>• Prepare ad-hoc reports, financial models and process documentation as needed</w:t>
      </w:r>
      <w:r w:rsidRPr="00D6699C">
        <w:rPr>
          <w:rFonts w:ascii="custome599df339223449a99d4a" w:eastAsia="Times New Roman" w:hAnsi="custome599df339223449a99d4a" w:cs="Times New Roman"/>
          <w:color w:val="000000"/>
          <w:sz w:val="18"/>
          <w:szCs w:val="18"/>
          <w:lang w:val="en-US" w:eastAsia="it-IT"/>
        </w:rPr>
        <w:br/>
        <w:t>• Support all the FP&amp;A Team with cross activities among the team between Group &amp; FP&amp;A Clusters</w:t>
      </w:r>
      <w:r w:rsidRPr="00D6699C">
        <w:rPr>
          <w:rFonts w:ascii="custome599df339223449a99d4a" w:eastAsia="Times New Roman" w:hAnsi="custome599df339223449a99d4a" w:cs="Times New Roman"/>
          <w:color w:val="000000"/>
          <w:sz w:val="18"/>
          <w:szCs w:val="18"/>
          <w:lang w:val="en-US" w:eastAsia="it-IT"/>
        </w:rPr>
        <w:br/>
        <w:t>• identify and implement opportunities for excel job automation (through macros and VBA), creating more room for more value-adding analysis</w:t>
      </w:r>
      <w:r w:rsidRPr="00D6699C">
        <w:rPr>
          <w:rFonts w:ascii="custome599df339223449a99d4a" w:eastAsia="Times New Roman" w:hAnsi="custome599df339223449a99d4a" w:cs="Times New Roman"/>
          <w:color w:val="000000"/>
          <w:sz w:val="18"/>
          <w:szCs w:val="18"/>
          <w:lang w:val="en-US" w:eastAsia="it-IT"/>
        </w:rPr>
        <w:br/>
        <w:t> </w:t>
      </w:r>
    </w:p>
    <w:p w14:paraId="59D79AC0" w14:textId="77777777" w:rsidR="00D6699C" w:rsidRPr="00D6699C" w:rsidRDefault="00D6699C" w:rsidP="00D6699C">
      <w:pPr>
        <w:shd w:val="clear" w:color="auto" w:fill="F7F7F7"/>
        <w:spacing w:after="0" w:line="240" w:lineRule="auto"/>
        <w:outlineLvl w:val="1"/>
        <w:rPr>
          <w:rFonts w:ascii="inherit" w:eastAsia="Times New Roman" w:hAnsi="inherit" w:cs="Times New Roman"/>
          <w:color w:val="000000"/>
          <w:sz w:val="21"/>
          <w:szCs w:val="21"/>
          <w:lang w:val="en-US" w:eastAsia="it-IT"/>
        </w:rPr>
      </w:pPr>
      <w:r w:rsidRPr="00D6699C">
        <w:rPr>
          <w:rFonts w:ascii="inherit" w:eastAsia="Times New Roman" w:hAnsi="inherit" w:cs="Times New Roman"/>
          <w:b/>
          <w:bCs/>
          <w:color w:val="000000"/>
          <w:sz w:val="21"/>
          <w:szCs w:val="21"/>
          <w:u w:val="single"/>
          <w:lang w:val="en-US" w:eastAsia="it-IT"/>
        </w:rPr>
        <w:t>Technical Skills</w:t>
      </w:r>
    </w:p>
    <w:p w14:paraId="3F58A4C5" w14:textId="175A8D10" w:rsid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Good knowledge of accounting principles and financial statements</w:t>
      </w:r>
      <w:r w:rsidRPr="00D6699C">
        <w:rPr>
          <w:rFonts w:ascii="custome599df339223449a99d4a" w:eastAsia="Times New Roman" w:hAnsi="custome599df339223449a99d4a" w:cs="Times New Roman"/>
          <w:color w:val="000000"/>
          <w:sz w:val="18"/>
          <w:szCs w:val="18"/>
          <w:lang w:val="en-US" w:eastAsia="it-IT"/>
        </w:rPr>
        <w:br/>
        <w:t>Excellent Excel user (VBA is an important plus)</w:t>
      </w:r>
    </w:p>
    <w:p w14:paraId="40856354"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p>
    <w:p w14:paraId="3D911FF6" w14:textId="77777777" w:rsidR="00E9618A" w:rsidRDefault="00D6699C" w:rsidP="00E9618A">
      <w:pPr>
        <w:shd w:val="clear" w:color="auto" w:fill="F7F7F7"/>
        <w:spacing w:after="0" w:line="240" w:lineRule="auto"/>
        <w:outlineLvl w:val="1"/>
        <w:rPr>
          <w:rFonts w:ascii="inherit" w:eastAsia="Times New Roman" w:hAnsi="inherit" w:cs="Times New Roman"/>
          <w:color w:val="000000"/>
          <w:sz w:val="21"/>
          <w:szCs w:val="21"/>
          <w:lang w:val="en-US" w:eastAsia="it-IT"/>
        </w:rPr>
      </w:pPr>
      <w:r w:rsidRPr="00D6699C">
        <w:rPr>
          <w:rFonts w:ascii="inherit" w:eastAsia="Times New Roman" w:hAnsi="inherit" w:cs="Times New Roman"/>
          <w:b/>
          <w:bCs/>
          <w:color w:val="000000"/>
          <w:sz w:val="21"/>
          <w:szCs w:val="21"/>
          <w:u w:val="single"/>
          <w:lang w:val="en-US" w:eastAsia="it-IT"/>
        </w:rPr>
        <w:t>Soft Skills</w:t>
      </w:r>
    </w:p>
    <w:p w14:paraId="5DF71788" w14:textId="2819CED9" w:rsidR="00D6699C" w:rsidRDefault="00D6699C" w:rsidP="00E9618A">
      <w:pPr>
        <w:shd w:val="clear" w:color="auto" w:fill="F7F7F7"/>
        <w:spacing w:after="0" w:line="240" w:lineRule="auto"/>
        <w:outlineLvl w:val="1"/>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color w:val="000000"/>
          <w:sz w:val="18"/>
          <w:szCs w:val="18"/>
          <w:lang w:val="en-US" w:eastAsia="it-IT"/>
        </w:rPr>
        <w:t>Analytical skills</w:t>
      </w:r>
      <w:r w:rsidR="00467FB8">
        <w:rPr>
          <w:rFonts w:ascii="custome599df339223449a99d4a" w:eastAsia="Times New Roman" w:hAnsi="custome599df339223449a99d4a" w:cs="Times New Roman"/>
          <w:color w:val="000000"/>
          <w:sz w:val="18"/>
          <w:szCs w:val="18"/>
          <w:lang w:val="en-US" w:eastAsia="it-IT"/>
        </w:rPr>
        <w:t xml:space="preserve">t, </w:t>
      </w:r>
      <w:r w:rsidRPr="00467FB8">
        <w:rPr>
          <w:rFonts w:ascii="custome599df339223449a99d4a" w:eastAsia="Times New Roman" w:hAnsi="custome599df339223449a99d4a" w:cs="Times New Roman"/>
          <w:color w:val="000000"/>
          <w:sz w:val="18"/>
          <w:szCs w:val="18"/>
          <w:lang w:val="en-US" w:eastAsia="it-IT"/>
        </w:rPr>
        <w:t>Team working</w:t>
      </w:r>
      <w:r w:rsidR="00467FB8">
        <w:rPr>
          <w:rFonts w:ascii="custome599df339223449a99d4a" w:eastAsia="Times New Roman" w:hAnsi="custome599df339223449a99d4a" w:cs="Times New Roman"/>
          <w:color w:val="000000"/>
          <w:sz w:val="18"/>
          <w:szCs w:val="18"/>
          <w:lang w:val="en-US" w:eastAsia="it-IT"/>
        </w:rPr>
        <w:t xml:space="preserve">, </w:t>
      </w:r>
      <w:r w:rsidRPr="00467FB8">
        <w:rPr>
          <w:rFonts w:ascii="custome599df339223449a99d4a" w:eastAsia="Times New Roman" w:hAnsi="custome599df339223449a99d4a" w:cs="Times New Roman"/>
          <w:color w:val="000000"/>
          <w:sz w:val="18"/>
          <w:szCs w:val="18"/>
          <w:lang w:val="en-US" w:eastAsia="it-IT"/>
        </w:rPr>
        <w:t>Goal orientation</w:t>
      </w:r>
      <w:r w:rsidR="00467FB8">
        <w:rPr>
          <w:rFonts w:ascii="custome599df339223449a99d4a" w:eastAsia="Times New Roman" w:hAnsi="custome599df339223449a99d4a" w:cs="Times New Roman"/>
          <w:color w:val="000000"/>
          <w:sz w:val="18"/>
          <w:szCs w:val="18"/>
          <w:lang w:val="en-US" w:eastAsia="it-IT"/>
        </w:rPr>
        <w:t xml:space="preserve">, </w:t>
      </w:r>
      <w:r w:rsidRPr="00467FB8">
        <w:rPr>
          <w:rFonts w:ascii="custome599df339223449a99d4a" w:eastAsia="Times New Roman" w:hAnsi="custome599df339223449a99d4a" w:cs="Times New Roman"/>
          <w:color w:val="000000"/>
          <w:sz w:val="18"/>
          <w:szCs w:val="18"/>
          <w:lang w:val="en-US" w:eastAsia="it-IT"/>
        </w:rPr>
        <w:t>Proactiveness</w:t>
      </w:r>
    </w:p>
    <w:p w14:paraId="012126BD" w14:textId="77777777" w:rsidR="00E9618A" w:rsidRPr="00E9618A" w:rsidRDefault="00E9618A" w:rsidP="00E9618A">
      <w:pPr>
        <w:shd w:val="clear" w:color="auto" w:fill="F7F7F7"/>
        <w:spacing w:after="0" w:line="240" w:lineRule="auto"/>
        <w:outlineLvl w:val="1"/>
        <w:rPr>
          <w:rFonts w:ascii="inherit" w:eastAsia="Times New Roman" w:hAnsi="inherit" w:cs="Times New Roman"/>
          <w:color w:val="000000"/>
          <w:sz w:val="21"/>
          <w:szCs w:val="21"/>
          <w:lang w:val="en-US" w:eastAsia="it-IT"/>
        </w:rPr>
      </w:pPr>
    </w:p>
    <w:p w14:paraId="59966E78" w14:textId="77777777" w:rsid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inherit" w:eastAsia="Times New Roman" w:hAnsi="inherit" w:cs="Times New Roman"/>
          <w:b/>
          <w:bCs/>
          <w:color w:val="000000"/>
          <w:sz w:val="21"/>
          <w:szCs w:val="21"/>
          <w:u w:val="single"/>
          <w:lang w:val="en-US" w:eastAsia="it-IT"/>
        </w:rPr>
        <w:t>Languages</w:t>
      </w:r>
      <w:r>
        <w:rPr>
          <w:rFonts w:ascii="inherit" w:eastAsia="Times New Roman" w:hAnsi="inherit" w:cs="Times New Roman"/>
          <w:b/>
          <w:bCs/>
          <w:color w:val="000000"/>
          <w:sz w:val="21"/>
          <w:szCs w:val="21"/>
          <w:u w:val="single"/>
          <w:lang w:val="en-US" w:eastAsia="it-IT"/>
        </w:rPr>
        <w:t xml:space="preserve">: </w:t>
      </w:r>
      <w:r w:rsidRPr="00D6699C">
        <w:rPr>
          <w:rFonts w:ascii="custome599df339223449a99d4a" w:eastAsia="Times New Roman" w:hAnsi="custome599df339223449a99d4a" w:cs="Times New Roman"/>
          <w:color w:val="000000"/>
          <w:sz w:val="18"/>
          <w:szCs w:val="18"/>
          <w:lang w:val="en-US" w:eastAsia="it-IT"/>
        </w:rPr>
        <w:t>Fluent in English. A study experience abroad will consider a plus.</w:t>
      </w:r>
    </w:p>
    <w:p w14:paraId="6B4EA41B" w14:textId="7B18D073" w:rsidR="00D6699C" w:rsidRPr="00D6699C" w:rsidRDefault="00D6699C" w:rsidP="00D6699C">
      <w:pPr>
        <w:shd w:val="clear" w:color="auto" w:fill="F7F7F7"/>
        <w:spacing w:after="0" w:line="240" w:lineRule="auto"/>
        <w:outlineLvl w:val="1"/>
        <w:rPr>
          <w:rFonts w:ascii="inherit" w:eastAsia="Times New Roman" w:hAnsi="inherit" w:cs="Times New Roman"/>
          <w:color w:val="000000"/>
          <w:sz w:val="21"/>
          <w:szCs w:val="21"/>
          <w:lang w:val="en-US" w:eastAsia="it-IT"/>
        </w:rPr>
      </w:pPr>
    </w:p>
    <w:p w14:paraId="20588D30" w14:textId="77777777" w:rsidR="00D6699C" w:rsidRPr="00D6699C" w:rsidRDefault="00D6699C" w:rsidP="00D6699C">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D6699C">
        <w:rPr>
          <w:rFonts w:ascii="custome599df339223449a99d4a" w:eastAsia="Times New Roman" w:hAnsi="custome599df339223449a99d4a" w:cs="Times New Roman"/>
          <w:b/>
          <w:bCs/>
          <w:i/>
          <w:iCs/>
          <w:color w:val="B90066"/>
          <w:sz w:val="23"/>
          <w:szCs w:val="23"/>
          <w:lang w:val="en-US" w:eastAsia="it-IT"/>
        </w:rPr>
        <w:t>What we offer</w:t>
      </w:r>
    </w:p>
    <w:p w14:paraId="4906FEE7" w14:textId="4137ECB6" w:rsidR="00400624" w:rsidRPr="00E9618A" w:rsidRDefault="00D6699C" w:rsidP="00E9618A">
      <w:pPr>
        <w:shd w:val="clear" w:color="auto" w:fill="F7F7F7"/>
        <w:spacing w:line="240" w:lineRule="auto"/>
        <w:rPr>
          <w:rFonts w:ascii="custome599df339223449a99d4a" w:eastAsia="Times New Roman" w:hAnsi="custome599df339223449a99d4a" w:cs="Times New Roman"/>
          <w:color w:val="000000"/>
          <w:sz w:val="18"/>
          <w:szCs w:val="18"/>
          <w:lang w:val="en-US" w:eastAsia="it-IT"/>
        </w:rPr>
      </w:pPr>
      <w:r w:rsidRPr="00E9618A">
        <w:rPr>
          <w:rFonts w:ascii="custome599df339223449a99d4a" w:eastAsia="Times New Roman" w:hAnsi="custome599df339223449a99d4a" w:cs="Times New Roman"/>
          <w:color w:val="000000"/>
          <w:sz w:val="18"/>
          <w:szCs w:val="18"/>
          <w:lang w:val="en-US" w:eastAsia="it-IT"/>
        </w:rPr>
        <w:t>You would join a dynamic, fast-growing, challenging and friendly environment.</w:t>
      </w:r>
      <w:r w:rsidRPr="00E9618A">
        <w:rPr>
          <w:rFonts w:ascii="custome599df339223449a99d4a" w:eastAsia="Times New Roman" w:hAnsi="custome599df339223449a99d4a" w:cs="Times New Roman"/>
          <w:color w:val="000000"/>
          <w:sz w:val="18"/>
          <w:szCs w:val="18"/>
          <w:lang w:val="en-US" w:eastAsia="it-IT"/>
        </w:rPr>
        <w:br/>
        <w:t>In Chiesi we firmly believe that our people are our most valuable asset, that is why we invest in continuous training, learning and development. Therefore, we strive to continuously promote and satisfy development needs, paying particular attention to the quality of our working environment and to collective well-being. </w:t>
      </w:r>
      <w:r w:rsidRPr="00E9618A">
        <w:rPr>
          <w:rFonts w:ascii="custome599df339223449a99d4a" w:eastAsia="Times New Roman" w:hAnsi="custome599df339223449a99d4a" w:cs="Times New Roman"/>
          <w:color w:val="000000"/>
          <w:sz w:val="18"/>
          <w:szCs w:val="18"/>
          <w:lang w:val="en-US" w:eastAsia="it-IT"/>
        </w:rPr>
        <w:br/>
        <w:t>We want our people to come to work happy every day, and we know how important it is to find the right work-life balance</w:t>
      </w:r>
      <w:r w:rsidRPr="00D6699C">
        <w:rPr>
          <w:rFonts w:ascii="custome599df339223449a99d4a" w:eastAsia="Times New Roman" w:hAnsi="custome599df339223449a99d4a" w:cs="Times New Roman"/>
          <w:color w:val="000000"/>
          <w:sz w:val="18"/>
          <w:szCs w:val="18"/>
          <w:lang w:val="en-US" w:eastAsia="it-IT"/>
        </w:rPr>
        <w:t xml:space="preserve"> in order to be able to give our best. That is why we offer flexible working approach, remote working, support in the relocation process, tax assistance service for foreign colleagues and many other people-care services.</w:t>
      </w:r>
    </w:p>
    <w:sectPr w:rsidR="00400624" w:rsidRPr="00E9618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C816" w14:textId="77777777" w:rsidR="00256089" w:rsidRDefault="00256089" w:rsidP="00D6699C">
      <w:pPr>
        <w:spacing w:after="0" w:line="240" w:lineRule="auto"/>
      </w:pPr>
      <w:r>
        <w:separator/>
      </w:r>
    </w:p>
  </w:endnote>
  <w:endnote w:type="continuationSeparator" w:id="0">
    <w:p w14:paraId="193AA742" w14:textId="77777777" w:rsidR="00256089" w:rsidRDefault="00256089" w:rsidP="00D6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ustome599df339223449a99d4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FAF7" w14:textId="77777777" w:rsidR="00256089" w:rsidRDefault="00256089" w:rsidP="00D6699C">
      <w:pPr>
        <w:spacing w:after="0" w:line="240" w:lineRule="auto"/>
      </w:pPr>
      <w:r>
        <w:separator/>
      </w:r>
    </w:p>
  </w:footnote>
  <w:footnote w:type="continuationSeparator" w:id="0">
    <w:p w14:paraId="777A10D4" w14:textId="77777777" w:rsidR="00256089" w:rsidRDefault="00256089" w:rsidP="00D66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B279" w14:textId="69C94980" w:rsidR="00AA14CC" w:rsidRDefault="00AA14CC">
    <w:pPr>
      <w:pStyle w:val="Intestazione"/>
    </w:pPr>
    <w:r>
      <w:rPr>
        <w:noProof/>
      </w:rPr>
      <w:drawing>
        <wp:inline distT="0" distB="0" distL="0" distR="0" wp14:anchorId="76F2C97E" wp14:editId="0A25DE2E">
          <wp:extent cx="2095500" cy="4940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95500" cy="49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A20A5"/>
    <w:multiLevelType w:val="multilevel"/>
    <w:tmpl w:val="3BB8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33F0F"/>
    <w:multiLevelType w:val="multilevel"/>
    <w:tmpl w:val="CCC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9C"/>
    <w:rsid w:val="00256089"/>
    <w:rsid w:val="00342AA9"/>
    <w:rsid w:val="00400624"/>
    <w:rsid w:val="00467FB8"/>
    <w:rsid w:val="00AA14CC"/>
    <w:rsid w:val="00D6699C"/>
    <w:rsid w:val="00E96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1AA1F"/>
  <w15:chartTrackingRefBased/>
  <w15:docId w15:val="{1883FDE6-2CCF-4381-9C83-3E69501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4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4CC"/>
  </w:style>
  <w:style w:type="paragraph" w:styleId="Pidipagina">
    <w:name w:val="footer"/>
    <w:basedOn w:val="Normale"/>
    <w:link w:val="PidipaginaCarattere"/>
    <w:uiPriority w:val="99"/>
    <w:unhideWhenUsed/>
    <w:rsid w:val="00AA14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5046">
      <w:bodyDiv w:val="1"/>
      <w:marLeft w:val="0"/>
      <w:marRight w:val="0"/>
      <w:marTop w:val="0"/>
      <w:marBottom w:val="0"/>
      <w:divBdr>
        <w:top w:val="none" w:sz="0" w:space="0" w:color="auto"/>
        <w:left w:val="none" w:sz="0" w:space="0" w:color="auto"/>
        <w:bottom w:val="none" w:sz="0" w:space="0" w:color="auto"/>
        <w:right w:val="none" w:sz="0" w:space="0" w:color="auto"/>
      </w:divBdr>
      <w:divsChild>
        <w:div w:id="1117486489">
          <w:marLeft w:val="0"/>
          <w:marRight w:val="0"/>
          <w:marTop w:val="0"/>
          <w:marBottom w:val="0"/>
          <w:divBdr>
            <w:top w:val="single" w:sz="2" w:space="0" w:color="E7E7E7"/>
            <w:left w:val="single" w:sz="2" w:space="0" w:color="E7E7E7"/>
            <w:bottom w:val="single" w:sz="6" w:space="0" w:color="E7E7E7"/>
            <w:right w:val="single" w:sz="2" w:space="0" w:color="E7E7E7"/>
          </w:divBdr>
          <w:divsChild>
            <w:div w:id="2071150491">
              <w:marLeft w:val="0"/>
              <w:marRight w:val="0"/>
              <w:marTop w:val="0"/>
              <w:marBottom w:val="0"/>
              <w:divBdr>
                <w:top w:val="none" w:sz="0" w:space="0" w:color="auto"/>
                <w:left w:val="none" w:sz="0" w:space="0" w:color="auto"/>
                <w:bottom w:val="none" w:sz="0" w:space="0" w:color="auto"/>
                <w:right w:val="none" w:sz="0" w:space="0" w:color="auto"/>
              </w:divBdr>
              <w:divsChild>
                <w:div w:id="424886196">
                  <w:marLeft w:val="0"/>
                  <w:marRight w:val="0"/>
                  <w:marTop w:val="0"/>
                  <w:marBottom w:val="0"/>
                  <w:divBdr>
                    <w:top w:val="none" w:sz="0" w:space="0" w:color="auto"/>
                    <w:left w:val="none" w:sz="0" w:space="0" w:color="auto"/>
                    <w:bottom w:val="none" w:sz="0" w:space="0" w:color="auto"/>
                    <w:right w:val="none" w:sz="0" w:space="0" w:color="auto"/>
                  </w:divBdr>
                  <w:divsChild>
                    <w:div w:id="1518881858">
                      <w:marLeft w:val="0"/>
                      <w:marRight w:val="0"/>
                      <w:marTop w:val="0"/>
                      <w:marBottom w:val="0"/>
                      <w:divBdr>
                        <w:top w:val="none" w:sz="0" w:space="0" w:color="auto"/>
                        <w:left w:val="none" w:sz="0" w:space="0" w:color="auto"/>
                        <w:bottom w:val="none" w:sz="0" w:space="0" w:color="auto"/>
                        <w:right w:val="none" w:sz="0" w:space="0" w:color="auto"/>
                      </w:divBdr>
                      <w:divsChild>
                        <w:div w:id="19626215">
                          <w:marLeft w:val="0"/>
                          <w:marRight w:val="0"/>
                          <w:marTop w:val="0"/>
                          <w:marBottom w:val="0"/>
                          <w:divBdr>
                            <w:top w:val="none" w:sz="0" w:space="0" w:color="auto"/>
                            <w:left w:val="none" w:sz="0" w:space="0" w:color="auto"/>
                            <w:bottom w:val="none" w:sz="0" w:space="0" w:color="auto"/>
                            <w:right w:val="none" w:sz="0" w:space="0" w:color="auto"/>
                          </w:divBdr>
                          <w:divsChild>
                            <w:div w:id="763309062">
                              <w:marLeft w:val="0"/>
                              <w:marRight w:val="0"/>
                              <w:marTop w:val="0"/>
                              <w:marBottom w:val="0"/>
                              <w:divBdr>
                                <w:top w:val="none" w:sz="0" w:space="0" w:color="auto"/>
                                <w:left w:val="none" w:sz="0" w:space="0" w:color="auto"/>
                                <w:bottom w:val="none" w:sz="0" w:space="0" w:color="auto"/>
                                <w:right w:val="none" w:sz="0" w:space="0" w:color="auto"/>
                              </w:divBdr>
                              <w:divsChild>
                                <w:div w:id="1040132607">
                                  <w:marLeft w:val="0"/>
                                  <w:marRight w:val="0"/>
                                  <w:marTop w:val="0"/>
                                  <w:marBottom w:val="0"/>
                                  <w:divBdr>
                                    <w:top w:val="none" w:sz="0" w:space="0" w:color="auto"/>
                                    <w:left w:val="none" w:sz="0" w:space="0" w:color="auto"/>
                                    <w:bottom w:val="none" w:sz="0" w:space="0" w:color="auto"/>
                                    <w:right w:val="none" w:sz="0" w:space="0" w:color="auto"/>
                                  </w:divBdr>
                                  <w:divsChild>
                                    <w:div w:id="7675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99469">
          <w:marLeft w:val="0"/>
          <w:marRight w:val="0"/>
          <w:marTop w:val="0"/>
          <w:marBottom w:val="0"/>
          <w:divBdr>
            <w:top w:val="none" w:sz="0" w:space="0" w:color="auto"/>
            <w:left w:val="none" w:sz="0" w:space="0" w:color="auto"/>
            <w:bottom w:val="none" w:sz="0" w:space="0" w:color="auto"/>
            <w:right w:val="none" w:sz="0" w:space="0" w:color="auto"/>
          </w:divBdr>
          <w:divsChild>
            <w:div w:id="1406762548">
              <w:marLeft w:val="0"/>
              <w:marRight w:val="0"/>
              <w:marTop w:val="0"/>
              <w:marBottom w:val="0"/>
              <w:divBdr>
                <w:top w:val="none" w:sz="0" w:space="0" w:color="auto"/>
                <w:left w:val="none" w:sz="0" w:space="0" w:color="auto"/>
                <w:bottom w:val="none" w:sz="0" w:space="0" w:color="auto"/>
                <w:right w:val="none" w:sz="0" w:space="0" w:color="auto"/>
              </w:divBdr>
              <w:divsChild>
                <w:div w:id="1131822820">
                  <w:marLeft w:val="0"/>
                  <w:marRight w:val="0"/>
                  <w:marTop w:val="0"/>
                  <w:marBottom w:val="0"/>
                  <w:divBdr>
                    <w:top w:val="none" w:sz="0" w:space="0" w:color="auto"/>
                    <w:left w:val="none" w:sz="0" w:space="0" w:color="auto"/>
                    <w:bottom w:val="none" w:sz="0" w:space="0" w:color="auto"/>
                    <w:right w:val="none" w:sz="0" w:space="0" w:color="auto"/>
                  </w:divBdr>
                  <w:divsChild>
                    <w:div w:id="436022555">
                      <w:marLeft w:val="0"/>
                      <w:marRight w:val="0"/>
                      <w:marTop w:val="0"/>
                      <w:marBottom w:val="300"/>
                      <w:divBdr>
                        <w:top w:val="none" w:sz="0" w:space="0" w:color="auto"/>
                        <w:left w:val="none" w:sz="0" w:space="0" w:color="auto"/>
                        <w:bottom w:val="none" w:sz="0" w:space="0" w:color="auto"/>
                        <w:right w:val="none" w:sz="0" w:space="0" w:color="auto"/>
                      </w:divBdr>
                      <w:divsChild>
                        <w:div w:id="1088579460">
                          <w:marLeft w:val="0"/>
                          <w:marRight w:val="0"/>
                          <w:marTop w:val="0"/>
                          <w:marBottom w:val="0"/>
                          <w:divBdr>
                            <w:top w:val="none" w:sz="0" w:space="0" w:color="auto"/>
                            <w:left w:val="none" w:sz="0" w:space="0" w:color="auto"/>
                            <w:bottom w:val="none" w:sz="0" w:space="0" w:color="auto"/>
                            <w:right w:val="none" w:sz="0" w:space="0" w:color="auto"/>
                          </w:divBdr>
                          <w:divsChild>
                            <w:div w:id="976569083">
                              <w:marLeft w:val="0"/>
                              <w:marRight w:val="0"/>
                              <w:marTop w:val="0"/>
                              <w:marBottom w:val="0"/>
                              <w:divBdr>
                                <w:top w:val="none" w:sz="0" w:space="0" w:color="auto"/>
                                <w:left w:val="none" w:sz="0" w:space="0" w:color="auto"/>
                                <w:bottom w:val="none" w:sz="0" w:space="0" w:color="auto"/>
                                <w:right w:val="none" w:sz="0" w:space="0" w:color="auto"/>
                              </w:divBdr>
                              <w:divsChild>
                                <w:div w:id="1885361213">
                                  <w:marLeft w:val="-225"/>
                                  <w:marRight w:val="-225"/>
                                  <w:marTop w:val="0"/>
                                  <w:marBottom w:val="0"/>
                                  <w:divBdr>
                                    <w:top w:val="none" w:sz="0" w:space="0" w:color="auto"/>
                                    <w:left w:val="none" w:sz="0" w:space="0" w:color="auto"/>
                                    <w:bottom w:val="none" w:sz="0" w:space="0" w:color="auto"/>
                                    <w:right w:val="none" w:sz="0" w:space="0" w:color="auto"/>
                                  </w:divBdr>
                                  <w:divsChild>
                                    <w:div w:id="1501700020">
                                      <w:marLeft w:val="0"/>
                                      <w:marRight w:val="0"/>
                                      <w:marTop w:val="0"/>
                                      <w:marBottom w:val="0"/>
                                      <w:divBdr>
                                        <w:top w:val="none" w:sz="0" w:space="0" w:color="auto"/>
                                        <w:left w:val="none" w:sz="0" w:space="0" w:color="auto"/>
                                        <w:bottom w:val="none" w:sz="0" w:space="0" w:color="auto"/>
                                        <w:right w:val="none" w:sz="0" w:space="0" w:color="auto"/>
                                      </w:divBdr>
                                      <w:divsChild>
                                        <w:div w:id="1904367738">
                                          <w:marLeft w:val="0"/>
                                          <w:marRight w:val="-225"/>
                                          <w:marTop w:val="0"/>
                                          <w:marBottom w:val="0"/>
                                          <w:divBdr>
                                            <w:top w:val="none" w:sz="0" w:space="0" w:color="auto"/>
                                            <w:left w:val="none" w:sz="0" w:space="0" w:color="auto"/>
                                            <w:bottom w:val="none" w:sz="0" w:space="0" w:color="auto"/>
                                            <w:right w:val="none" w:sz="0" w:space="0" w:color="auto"/>
                                          </w:divBdr>
                                        </w:div>
                                      </w:divsChild>
                                    </w:div>
                                    <w:div w:id="1501697025">
                                      <w:marLeft w:val="0"/>
                                      <w:marRight w:val="0"/>
                                      <w:marTop w:val="0"/>
                                      <w:marBottom w:val="0"/>
                                      <w:divBdr>
                                        <w:top w:val="none" w:sz="0" w:space="0" w:color="auto"/>
                                        <w:left w:val="none" w:sz="0" w:space="0" w:color="auto"/>
                                        <w:bottom w:val="none" w:sz="0" w:space="0" w:color="auto"/>
                                        <w:right w:val="none" w:sz="0" w:space="0" w:color="auto"/>
                                      </w:divBdr>
                                    </w:div>
                                    <w:div w:id="303895486">
                                      <w:marLeft w:val="0"/>
                                      <w:marRight w:val="0"/>
                                      <w:marTop w:val="0"/>
                                      <w:marBottom w:val="0"/>
                                      <w:divBdr>
                                        <w:top w:val="none" w:sz="0" w:space="0" w:color="auto"/>
                                        <w:left w:val="none" w:sz="0" w:space="0" w:color="auto"/>
                                        <w:bottom w:val="none" w:sz="0" w:space="0" w:color="auto"/>
                                        <w:right w:val="none" w:sz="0" w:space="0" w:color="auto"/>
                                      </w:divBdr>
                                      <w:divsChild>
                                        <w:div w:id="1171724210">
                                          <w:marLeft w:val="-225"/>
                                          <w:marRight w:val="-225"/>
                                          <w:marTop w:val="0"/>
                                          <w:marBottom w:val="0"/>
                                          <w:divBdr>
                                            <w:top w:val="none" w:sz="0" w:space="0" w:color="auto"/>
                                            <w:left w:val="none" w:sz="0" w:space="0" w:color="auto"/>
                                            <w:bottom w:val="none" w:sz="0" w:space="0" w:color="auto"/>
                                            <w:right w:val="none" w:sz="0" w:space="0" w:color="auto"/>
                                          </w:divBdr>
                                          <w:divsChild>
                                            <w:div w:id="77363996">
                                              <w:marLeft w:val="0"/>
                                              <w:marRight w:val="0"/>
                                              <w:marTop w:val="0"/>
                                              <w:marBottom w:val="0"/>
                                              <w:divBdr>
                                                <w:top w:val="none" w:sz="0" w:space="0" w:color="auto"/>
                                                <w:left w:val="none" w:sz="0" w:space="0" w:color="auto"/>
                                                <w:bottom w:val="none" w:sz="0" w:space="0" w:color="auto"/>
                                                <w:right w:val="none" w:sz="0" w:space="0" w:color="auto"/>
                                              </w:divBdr>
                                            </w:div>
                                            <w:div w:id="3585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22608">
                          <w:marLeft w:val="0"/>
                          <w:marRight w:val="0"/>
                          <w:marTop w:val="0"/>
                          <w:marBottom w:val="0"/>
                          <w:divBdr>
                            <w:top w:val="none" w:sz="0" w:space="0" w:color="auto"/>
                            <w:left w:val="none" w:sz="0" w:space="0" w:color="auto"/>
                            <w:bottom w:val="none" w:sz="0" w:space="0" w:color="auto"/>
                            <w:right w:val="none" w:sz="0" w:space="0" w:color="auto"/>
                          </w:divBdr>
                          <w:divsChild>
                            <w:div w:id="1871187418">
                              <w:marLeft w:val="0"/>
                              <w:marRight w:val="0"/>
                              <w:marTop w:val="0"/>
                              <w:marBottom w:val="0"/>
                              <w:divBdr>
                                <w:top w:val="none" w:sz="0" w:space="0" w:color="auto"/>
                                <w:left w:val="none" w:sz="0" w:space="0" w:color="auto"/>
                                <w:bottom w:val="none" w:sz="0" w:space="0" w:color="auto"/>
                                <w:right w:val="none" w:sz="0" w:space="0" w:color="auto"/>
                              </w:divBdr>
                              <w:divsChild>
                                <w:div w:id="1257254948">
                                  <w:marLeft w:val="0"/>
                                  <w:marRight w:val="0"/>
                                  <w:marTop w:val="0"/>
                                  <w:marBottom w:val="225"/>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641273963">
                                          <w:marLeft w:val="0"/>
                                          <w:marRight w:val="0"/>
                                          <w:marTop w:val="0"/>
                                          <w:marBottom w:val="0"/>
                                          <w:divBdr>
                                            <w:top w:val="none" w:sz="0" w:space="0" w:color="auto"/>
                                            <w:left w:val="none" w:sz="0" w:space="0" w:color="auto"/>
                                            <w:bottom w:val="none" w:sz="0" w:space="0" w:color="auto"/>
                                            <w:right w:val="none" w:sz="0" w:space="0" w:color="auto"/>
                                          </w:divBdr>
                                          <w:divsChild>
                                            <w:div w:id="18198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9542">
                      <w:marLeft w:val="0"/>
                      <w:marRight w:val="0"/>
                      <w:marTop w:val="0"/>
                      <w:marBottom w:val="300"/>
                      <w:divBdr>
                        <w:top w:val="none" w:sz="0" w:space="0" w:color="auto"/>
                        <w:left w:val="none" w:sz="0" w:space="0" w:color="auto"/>
                        <w:bottom w:val="none" w:sz="0" w:space="0" w:color="auto"/>
                        <w:right w:val="none" w:sz="0" w:space="0" w:color="auto"/>
                      </w:divBdr>
                      <w:divsChild>
                        <w:div w:id="1018460853">
                          <w:marLeft w:val="0"/>
                          <w:marRight w:val="0"/>
                          <w:marTop w:val="0"/>
                          <w:marBottom w:val="0"/>
                          <w:divBdr>
                            <w:top w:val="none" w:sz="0" w:space="0" w:color="auto"/>
                            <w:left w:val="none" w:sz="0" w:space="0" w:color="auto"/>
                            <w:bottom w:val="none" w:sz="0" w:space="0" w:color="auto"/>
                            <w:right w:val="none" w:sz="0" w:space="0" w:color="auto"/>
                          </w:divBdr>
                          <w:divsChild>
                            <w:div w:id="947736099">
                              <w:marLeft w:val="0"/>
                              <w:marRight w:val="0"/>
                              <w:marTop w:val="0"/>
                              <w:marBottom w:val="0"/>
                              <w:divBdr>
                                <w:top w:val="none" w:sz="0" w:space="0" w:color="auto"/>
                                <w:left w:val="none" w:sz="0" w:space="0" w:color="auto"/>
                                <w:bottom w:val="none" w:sz="0" w:space="0" w:color="auto"/>
                                <w:right w:val="none" w:sz="0" w:space="0" w:color="auto"/>
                              </w:divBdr>
                              <w:divsChild>
                                <w:div w:id="44572466">
                                  <w:marLeft w:val="0"/>
                                  <w:marRight w:val="0"/>
                                  <w:marTop w:val="0"/>
                                  <w:marBottom w:val="300"/>
                                  <w:divBdr>
                                    <w:top w:val="none" w:sz="0" w:space="0" w:color="auto"/>
                                    <w:left w:val="none" w:sz="0" w:space="0" w:color="auto"/>
                                    <w:bottom w:val="none" w:sz="0" w:space="0" w:color="auto"/>
                                    <w:right w:val="none" w:sz="0" w:space="0" w:color="auto"/>
                                  </w:divBdr>
                                </w:div>
                                <w:div w:id="1188982606">
                                  <w:marLeft w:val="0"/>
                                  <w:marRight w:val="0"/>
                                  <w:marTop w:val="0"/>
                                  <w:marBottom w:val="300"/>
                                  <w:divBdr>
                                    <w:top w:val="none" w:sz="0" w:space="0" w:color="auto"/>
                                    <w:left w:val="none" w:sz="0" w:space="0" w:color="auto"/>
                                    <w:bottom w:val="none" w:sz="0" w:space="0" w:color="auto"/>
                                    <w:right w:val="none" w:sz="0" w:space="0" w:color="auto"/>
                                  </w:divBdr>
                                  <w:divsChild>
                                    <w:div w:id="782728795">
                                      <w:marLeft w:val="0"/>
                                      <w:marRight w:val="0"/>
                                      <w:marTop w:val="0"/>
                                      <w:marBottom w:val="0"/>
                                      <w:divBdr>
                                        <w:top w:val="none" w:sz="0" w:space="0" w:color="auto"/>
                                        <w:left w:val="none" w:sz="0" w:space="0" w:color="auto"/>
                                        <w:bottom w:val="none" w:sz="0" w:space="0" w:color="auto"/>
                                        <w:right w:val="none" w:sz="0" w:space="0" w:color="auto"/>
                                      </w:divBdr>
                                      <w:divsChild>
                                        <w:div w:id="908227093">
                                          <w:marLeft w:val="0"/>
                                          <w:marRight w:val="0"/>
                                          <w:marTop w:val="0"/>
                                          <w:marBottom w:val="0"/>
                                          <w:divBdr>
                                            <w:top w:val="none" w:sz="0" w:space="0" w:color="auto"/>
                                            <w:left w:val="none" w:sz="0" w:space="0" w:color="auto"/>
                                            <w:bottom w:val="none" w:sz="0" w:space="0" w:color="auto"/>
                                            <w:right w:val="none" w:sz="0" w:space="0" w:color="auto"/>
                                          </w:divBdr>
                                          <w:divsChild>
                                            <w:div w:id="15408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443">
                                      <w:marLeft w:val="0"/>
                                      <w:marRight w:val="0"/>
                                      <w:marTop w:val="0"/>
                                      <w:marBottom w:val="0"/>
                                      <w:divBdr>
                                        <w:top w:val="none" w:sz="0" w:space="0" w:color="auto"/>
                                        <w:left w:val="none" w:sz="0" w:space="0" w:color="auto"/>
                                        <w:bottom w:val="none" w:sz="0" w:space="0" w:color="auto"/>
                                        <w:right w:val="none" w:sz="0" w:space="0" w:color="auto"/>
                                      </w:divBdr>
                                      <w:divsChild>
                                        <w:div w:id="413669678">
                                          <w:marLeft w:val="0"/>
                                          <w:marRight w:val="0"/>
                                          <w:marTop w:val="0"/>
                                          <w:marBottom w:val="0"/>
                                          <w:divBdr>
                                            <w:top w:val="none" w:sz="0" w:space="0" w:color="auto"/>
                                            <w:left w:val="none" w:sz="0" w:space="0" w:color="auto"/>
                                            <w:bottom w:val="none" w:sz="0" w:space="0" w:color="auto"/>
                                            <w:right w:val="none" w:sz="0" w:space="0" w:color="auto"/>
                                          </w:divBdr>
                                          <w:divsChild>
                                            <w:div w:id="3342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708">
                                      <w:marLeft w:val="0"/>
                                      <w:marRight w:val="0"/>
                                      <w:marTop w:val="0"/>
                                      <w:marBottom w:val="0"/>
                                      <w:divBdr>
                                        <w:top w:val="none" w:sz="0" w:space="0" w:color="auto"/>
                                        <w:left w:val="none" w:sz="0" w:space="0" w:color="auto"/>
                                        <w:bottom w:val="none" w:sz="0" w:space="0" w:color="auto"/>
                                        <w:right w:val="none" w:sz="0" w:space="0" w:color="auto"/>
                                      </w:divBdr>
                                      <w:divsChild>
                                        <w:div w:id="172572893">
                                          <w:marLeft w:val="0"/>
                                          <w:marRight w:val="0"/>
                                          <w:marTop w:val="0"/>
                                          <w:marBottom w:val="0"/>
                                          <w:divBdr>
                                            <w:top w:val="none" w:sz="0" w:space="0" w:color="auto"/>
                                            <w:left w:val="none" w:sz="0" w:space="0" w:color="auto"/>
                                            <w:bottom w:val="none" w:sz="0" w:space="0" w:color="auto"/>
                                            <w:right w:val="none" w:sz="0" w:space="0" w:color="auto"/>
                                          </w:divBdr>
                                          <w:divsChild>
                                            <w:div w:id="504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00528">
                                      <w:marLeft w:val="0"/>
                                      <w:marRight w:val="0"/>
                                      <w:marTop w:val="0"/>
                                      <w:marBottom w:val="0"/>
                                      <w:divBdr>
                                        <w:top w:val="none" w:sz="0" w:space="0" w:color="auto"/>
                                        <w:left w:val="none" w:sz="0" w:space="0" w:color="auto"/>
                                        <w:bottom w:val="none" w:sz="0" w:space="0" w:color="auto"/>
                                        <w:right w:val="none" w:sz="0" w:space="0" w:color="auto"/>
                                      </w:divBdr>
                                      <w:divsChild>
                                        <w:div w:id="1310284561">
                                          <w:marLeft w:val="0"/>
                                          <w:marRight w:val="0"/>
                                          <w:marTop w:val="0"/>
                                          <w:marBottom w:val="0"/>
                                          <w:divBdr>
                                            <w:top w:val="none" w:sz="0" w:space="0" w:color="auto"/>
                                            <w:left w:val="none" w:sz="0" w:space="0" w:color="auto"/>
                                            <w:bottom w:val="none" w:sz="0" w:space="0" w:color="auto"/>
                                            <w:right w:val="none" w:sz="0" w:space="0" w:color="auto"/>
                                          </w:divBdr>
                                          <w:divsChild>
                                            <w:div w:id="14304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0804">
                                      <w:marLeft w:val="0"/>
                                      <w:marRight w:val="0"/>
                                      <w:marTop w:val="0"/>
                                      <w:marBottom w:val="0"/>
                                      <w:divBdr>
                                        <w:top w:val="none" w:sz="0" w:space="0" w:color="auto"/>
                                        <w:left w:val="none" w:sz="0" w:space="0" w:color="auto"/>
                                        <w:bottom w:val="none" w:sz="0" w:space="0" w:color="auto"/>
                                        <w:right w:val="none" w:sz="0" w:space="0" w:color="auto"/>
                                      </w:divBdr>
                                      <w:divsChild>
                                        <w:div w:id="1104959762">
                                          <w:marLeft w:val="0"/>
                                          <w:marRight w:val="0"/>
                                          <w:marTop w:val="0"/>
                                          <w:marBottom w:val="0"/>
                                          <w:divBdr>
                                            <w:top w:val="none" w:sz="0" w:space="0" w:color="auto"/>
                                            <w:left w:val="none" w:sz="0" w:space="0" w:color="auto"/>
                                            <w:bottom w:val="none" w:sz="0" w:space="0" w:color="auto"/>
                                            <w:right w:val="none" w:sz="0" w:space="0" w:color="auto"/>
                                          </w:divBdr>
                                          <w:divsChild>
                                            <w:div w:id="3244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1457">
                                      <w:marLeft w:val="0"/>
                                      <w:marRight w:val="0"/>
                                      <w:marTop w:val="0"/>
                                      <w:marBottom w:val="0"/>
                                      <w:divBdr>
                                        <w:top w:val="none" w:sz="0" w:space="0" w:color="auto"/>
                                        <w:left w:val="none" w:sz="0" w:space="0" w:color="auto"/>
                                        <w:bottom w:val="none" w:sz="0" w:space="0" w:color="auto"/>
                                        <w:right w:val="none" w:sz="0" w:space="0" w:color="auto"/>
                                      </w:divBdr>
                                      <w:divsChild>
                                        <w:div w:id="576326443">
                                          <w:marLeft w:val="0"/>
                                          <w:marRight w:val="0"/>
                                          <w:marTop w:val="0"/>
                                          <w:marBottom w:val="0"/>
                                          <w:divBdr>
                                            <w:top w:val="none" w:sz="0" w:space="0" w:color="auto"/>
                                            <w:left w:val="none" w:sz="0" w:space="0" w:color="auto"/>
                                            <w:bottom w:val="none" w:sz="0" w:space="0" w:color="auto"/>
                                            <w:right w:val="none" w:sz="0" w:space="0" w:color="auto"/>
                                          </w:divBdr>
                                          <w:divsChild>
                                            <w:div w:id="219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48">
                                      <w:marLeft w:val="0"/>
                                      <w:marRight w:val="0"/>
                                      <w:marTop w:val="0"/>
                                      <w:marBottom w:val="0"/>
                                      <w:divBdr>
                                        <w:top w:val="none" w:sz="0" w:space="0" w:color="auto"/>
                                        <w:left w:val="none" w:sz="0" w:space="0" w:color="auto"/>
                                        <w:bottom w:val="none" w:sz="0" w:space="0" w:color="auto"/>
                                        <w:right w:val="none" w:sz="0" w:space="0" w:color="auto"/>
                                      </w:divBdr>
                                      <w:divsChild>
                                        <w:div w:id="1664119712">
                                          <w:marLeft w:val="0"/>
                                          <w:marRight w:val="0"/>
                                          <w:marTop w:val="0"/>
                                          <w:marBottom w:val="0"/>
                                          <w:divBdr>
                                            <w:top w:val="none" w:sz="0" w:space="0" w:color="auto"/>
                                            <w:left w:val="none" w:sz="0" w:space="0" w:color="auto"/>
                                            <w:bottom w:val="none" w:sz="0" w:space="0" w:color="auto"/>
                                            <w:right w:val="none" w:sz="0" w:space="0" w:color="auto"/>
                                          </w:divBdr>
                                          <w:divsChild>
                                            <w:div w:id="9447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166">
                                      <w:marLeft w:val="0"/>
                                      <w:marRight w:val="0"/>
                                      <w:marTop w:val="0"/>
                                      <w:marBottom w:val="0"/>
                                      <w:divBdr>
                                        <w:top w:val="none" w:sz="0" w:space="0" w:color="auto"/>
                                        <w:left w:val="none" w:sz="0" w:space="0" w:color="auto"/>
                                        <w:bottom w:val="none" w:sz="0" w:space="0" w:color="auto"/>
                                        <w:right w:val="none" w:sz="0" w:space="0" w:color="auto"/>
                                      </w:divBdr>
                                      <w:divsChild>
                                        <w:div w:id="2101564755">
                                          <w:marLeft w:val="0"/>
                                          <w:marRight w:val="0"/>
                                          <w:marTop w:val="0"/>
                                          <w:marBottom w:val="0"/>
                                          <w:divBdr>
                                            <w:top w:val="none" w:sz="0" w:space="0" w:color="auto"/>
                                            <w:left w:val="none" w:sz="0" w:space="0" w:color="auto"/>
                                            <w:bottom w:val="none" w:sz="0" w:space="0" w:color="auto"/>
                                            <w:right w:val="none" w:sz="0" w:space="0" w:color="auto"/>
                                          </w:divBdr>
                                          <w:divsChild>
                                            <w:div w:id="1275408280">
                                              <w:marLeft w:val="0"/>
                                              <w:marRight w:val="0"/>
                                              <w:marTop w:val="0"/>
                                              <w:marBottom w:val="0"/>
                                              <w:divBdr>
                                                <w:top w:val="none" w:sz="0" w:space="0" w:color="auto"/>
                                                <w:left w:val="none" w:sz="0" w:space="0" w:color="auto"/>
                                                <w:bottom w:val="none" w:sz="0" w:space="0" w:color="auto"/>
                                                <w:right w:val="none" w:sz="0" w:space="0" w:color="auto"/>
                                              </w:divBdr>
                                              <w:divsChild>
                                                <w:div w:id="749351344">
                                                  <w:marLeft w:val="0"/>
                                                  <w:marRight w:val="0"/>
                                                  <w:marTop w:val="0"/>
                                                  <w:marBottom w:val="0"/>
                                                  <w:divBdr>
                                                    <w:top w:val="none" w:sz="0" w:space="0" w:color="auto"/>
                                                    <w:left w:val="none" w:sz="0" w:space="0" w:color="auto"/>
                                                    <w:bottom w:val="none" w:sz="0" w:space="0" w:color="auto"/>
                                                    <w:right w:val="none" w:sz="0" w:space="0" w:color="auto"/>
                                                  </w:divBdr>
                                                  <w:divsChild>
                                                    <w:div w:id="741638067">
                                                      <w:marLeft w:val="0"/>
                                                      <w:marRight w:val="0"/>
                                                      <w:marTop w:val="0"/>
                                                      <w:marBottom w:val="0"/>
                                                      <w:divBdr>
                                                        <w:top w:val="none" w:sz="0" w:space="0" w:color="auto"/>
                                                        <w:left w:val="none" w:sz="0" w:space="0" w:color="auto"/>
                                                        <w:bottom w:val="none" w:sz="0" w:space="0" w:color="auto"/>
                                                        <w:right w:val="none" w:sz="0" w:space="0" w:color="auto"/>
                                                      </w:divBdr>
                                                      <w:divsChild>
                                                        <w:div w:id="1873155235">
                                                          <w:marLeft w:val="0"/>
                                                          <w:marRight w:val="0"/>
                                                          <w:marTop w:val="0"/>
                                                          <w:marBottom w:val="0"/>
                                                          <w:divBdr>
                                                            <w:top w:val="none" w:sz="0" w:space="0" w:color="auto"/>
                                                            <w:left w:val="none" w:sz="0" w:space="0" w:color="auto"/>
                                                            <w:bottom w:val="none" w:sz="0" w:space="0" w:color="auto"/>
                                                            <w:right w:val="none" w:sz="0" w:space="0" w:color="auto"/>
                                                          </w:divBdr>
                                                        </w:div>
                                                        <w:div w:id="1346591198">
                                                          <w:marLeft w:val="0"/>
                                                          <w:marRight w:val="0"/>
                                                          <w:marTop w:val="0"/>
                                                          <w:marBottom w:val="0"/>
                                                          <w:divBdr>
                                                            <w:top w:val="none" w:sz="0" w:space="0" w:color="auto"/>
                                                            <w:left w:val="none" w:sz="0" w:space="0" w:color="auto"/>
                                                            <w:bottom w:val="none" w:sz="0" w:space="0" w:color="auto"/>
                                                            <w:right w:val="none" w:sz="0" w:space="0" w:color="auto"/>
                                                          </w:divBdr>
                                                        </w:div>
                                                      </w:divsChild>
                                                    </w:div>
                                                    <w:div w:id="1357775464">
                                                      <w:marLeft w:val="0"/>
                                                      <w:marRight w:val="0"/>
                                                      <w:marTop w:val="0"/>
                                                      <w:marBottom w:val="0"/>
                                                      <w:divBdr>
                                                        <w:top w:val="none" w:sz="0" w:space="0" w:color="auto"/>
                                                        <w:left w:val="none" w:sz="0" w:space="0" w:color="auto"/>
                                                        <w:bottom w:val="none" w:sz="0" w:space="0" w:color="auto"/>
                                                        <w:right w:val="none" w:sz="0" w:space="0" w:color="auto"/>
                                                      </w:divBdr>
                                                      <w:divsChild>
                                                        <w:div w:id="649331788">
                                                          <w:marLeft w:val="0"/>
                                                          <w:marRight w:val="0"/>
                                                          <w:marTop w:val="0"/>
                                                          <w:marBottom w:val="0"/>
                                                          <w:divBdr>
                                                            <w:top w:val="none" w:sz="0" w:space="0" w:color="auto"/>
                                                            <w:left w:val="none" w:sz="0" w:space="0" w:color="auto"/>
                                                            <w:bottom w:val="none" w:sz="0" w:space="0" w:color="auto"/>
                                                            <w:right w:val="none" w:sz="0" w:space="0" w:color="auto"/>
                                                          </w:divBdr>
                                                        </w:div>
                                                        <w:div w:id="1910722768">
                                                          <w:marLeft w:val="0"/>
                                                          <w:marRight w:val="0"/>
                                                          <w:marTop w:val="0"/>
                                                          <w:marBottom w:val="0"/>
                                                          <w:divBdr>
                                                            <w:top w:val="none" w:sz="0" w:space="0" w:color="auto"/>
                                                            <w:left w:val="none" w:sz="0" w:space="0" w:color="auto"/>
                                                            <w:bottom w:val="none" w:sz="0" w:space="0" w:color="auto"/>
                                                            <w:right w:val="none" w:sz="0" w:space="0" w:color="auto"/>
                                                          </w:divBdr>
                                                        </w:div>
                                                      </w:divsChild>
                                                    </w:div>
                                                    <w:div w:id="161554855">
                                                      <w:marLeft w:val="0"/>
                                                      <w:marRight w:val="0"/>
                                                      <w:marTop w:val="0"/>
                                                      <w:marBottom w:val="0"/>
                                                      <w:divBdr>
                                                        <w:top w:val="none" w:sz="0" w:space="0" w:color="auto"/>
                                                        <w:left w:val="none" w:sz="0" w:space="0" w:color="auto"/>
                                                        <w:bottom w:val="none" w:sz="0" w:space="0" w:color="auto"/>
                                                        <w:right w:val="none" w:sz="0" w:space="0" w:color="auto"/>
                                                      </w:divBdr>
                                                      <w:divsChild>
                                                        <w:div w:id="1577478255">
                                                          <w:marLeft w:val="0"/>
                                                          <w:marRight w:val="0"/>
                                                          <w:marTop w:val="0"/>
                                                          <w:marBottom w:val="0"/>
                                                          <w:divBdr>
                                                            <w:top w:val="none" w:sz="0" w:space="0" w:color="auto"/>
                                                            <w:left w:val="none" w:sz="0" w:space="0" w:color="auto"/>
                                                            <w:bottom w:val="none" w:sz="0" w:space="0" w:color="auto"/>
                                                            <w:right w:val="none" w:sz="0" w:space="0" w:color="auto"/>
                                                          </w:divBdr>
                                                        </w:div>
                                                        <w:div w:id="552228507">
                                                          <w:marLeft w:val="0"/>
                                                          <w:marRight w:val="0"/>
                                                          <w:marTop w:val="0"/>
                                                          <w:marBottom w:val="0"/>
                                                          <w:divBdr>
                                                            <w:top w:val="none" w:sz="0" w:space="0" w:color="auto"/>
                                                            <w:left w:val="none" w:sz="0" w:space="0" w:color="auto"/>
                                                            <w:bottom w:val="none" w:sz="0" w:space="0" w:color="auto"/>
                                                            <w:right w:val="none" w:sz="0" w:space="0" w:color="auto"/>
                                                          </w:divBdr>
                                                        </w:div>
                                                      </w:divsChild>
                                                    </w:div>
                                                    <w:div w:id="444278587">
                                                      <w:marLeft w:val="0"/>
                                                      <w:marRight w:val="0"/>
                                                      <w:marTop w:val="0"/>
                                                      <w:marBottom w:val="0"/>
                                                      <w:divBdr>
                                                        <w:top w:val="none" w:sz="0" w:space="0" w:color="auto"/>
                                                        <w:left w:val="none" w:sz="0" w:space="0" w:color="auto"/>
                                                        <w:bottom w:val="none" w:sz="0" w:space="0" w:color="auto"/>
                                                        <w:right w:val="none" w:sz="0" w:space="0" w:color="auto"/>
                                                      </w:divBdr>
                                                      <w:divsChild>
                                                        <w:div w:id="645624974">
                                                          <w:marLeft w:val="0"/>
                                                          <w:marRight w:val="0"/>
                                                          <w:marTop w:val="0"/>
                                                          <w:marBottom w:val="0"/>
                                                          <w:divBdr>
                                                            <w:top w:val="none" w:sz="0" w:space="0" w:color="auto"/>
                                                            <w:left w:val="none" w:sz="0" w:space="0" w:color="auto"/>
                                                            <w:bottom w:val="none" w:sz="0" w:space="0" w:color="auto"/>
                                                            <w:right w:val="none" w:sz="0" w:space="0" w:color="auto"/>
                                                          </w:divBdr>
                                                        </w:div>
                                                        <w:div w:id="200480450">
                                                          <w:marLeft w:val="0"/>
                                                          <w:marRight w:val="0"/>
                                                          <w:marTop w:val="0"/>
                                                          <w:marBottom w:val="0"/>
                                                          <w:divBdr>
                                                            <w:top w:val="none" w:sz="0" w:space="0" w:color="auto"/>
                                                            <w:left w:val="none" w:sz="0" w:space="0" w:color="auto"/>
                                                            <w:bottom w:val="none" w:sz="0" w:space="0" w:color="auto"/>
                                                            <w:right w:val="none" w:sz="0" w:space="0" w:color="auto"/>
                                                          </w:divBdr>
                                                        </w:div>
                                                      </w:divsChild>
                                                    </w:div>
                                                    <w:div w:id="1186479167">
                                                      <w:marLeft w:val="0"/>
                                                      <w:marRight w:val="0"/>
                                                      <w:marTop w:val="0"/>
                                                      <w:marBottom w:val="0"/>
                                                      <w:divBdr>
                                                        <w:top w:val="none" w:sz="0" w:space="0" w:color="auto"/>
                                                        <w:left w:val="none" w:sz="0" w:space="0" w:color="auto"/>
                                                        <w:bottom w:val="none" w:sz="0" w:space="0" w:color="auto"/>
                                                        <w:right w:val="none" w:sz="0" w:space="0" w:color="auto"/>
                                                      </w:divBdr>
                                                      <w:divsChild>
                                                        <w:div w:id="188683160">
                                                          <w:marLeft w:val="0"/>
                                                          <w:marRight w:val="0"/>
                                                          <w:marTop w:val="0"/>
                                                          <w:marBottom w:val="0"/>
                                                          <w:divBdr>
                                                            <w:top w:val="none" w:sz="0" w:space="0" w:color="auto"/>
                                                            <w:left w:val="none" w:sz="0" w:space="0" w:color="auto"/>
                                                            <w:bottom w:val="none" w:sz="0" w:space="0" w:color="auto"/>
                                                            <w:right w:val="none" w:sz="0" w:space="0" w:color="auto"/>
                                                          </w:divBdr>
                                                        </w:div>
                                                      </w:divsChild>
                                                    </w:div>
                                                    <w:div w:id="348457932">
                                                      <w:marLeft w:val="0"/>
                                                      <w:marRight w:val="0"/>
                                                      <w:marTop w:val="0"/>
                                                      <w:marBottom w:val="0"/>
                                                      <w:divBdr>
                                                        <w:top w:val="none" w:sz="0" w:space="0" w:color="auto"/>
                                                        <w:left w:val="none" w:sz="0" w:space="0" w:color="auto"/>
                                                        <w:bottom w:val="none" w:sz="0" w:space="0" w:color="auto"/>
                                                        <w:right w:val="none" w:sz="0" w:space="0" w:color="auto"/>
                                                      </w:divBdr>
                                                      <w:divsChild>
                                                        <w:div w:id="1383479054">
                                                          <w:marLeft w:val="0"/>
                                                          <w:marRight w:val="0"/>
                                                          <w:marTop w:val="0"/>
                                                          <w:marBottom w:val="0"/>
                                                          <w:divBdr>
                                                            <w:top w:val="none" w:sz="0" w:space="0" w:color="auto"/>
                                                            <w:left w:val="none" w:sz="0" w:space="0" w:color="auto"/>
                                                            <w:bottom w:val="none" w:sz="0" w:space="0" w:color="auto"/>
                                                            <w:right w:val="none" w:sz="0" w:space="0" w:color="auto"/>
                                                          </w:divBdr>
                                                        </w:div>
                                                        <w:div w:id="9532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F3FF.241B796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3391</Characters>
  <Application>Microsoft Office Word</Application>
  <DocSecurity>0</DocSecurity>
  <Lines>28</Lines>
  <Paragraphs>7</Paragraphs>
  <ScaleCrop>false</ScaleCrop>
  <Company>Chiesi Farmaceutici SpA</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4</cp:revision>
  <dcterms:created xsi:type="dcterms:W3CDTF">2022-11-09T16:30:00Z</dcterms:created>
  <dcterms:modified xsi:type="dcterms:W3CDTF">2022-12-02T17:08:00Z</dcterms:modified>
</cp:coreProperties>
</file>