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39" w:rsidRDefault="00C92C4B">
      <w:pPr>
        <w:jc w:val="center"/>
      </w:pPr>
      <w:r>
        <w:rPr>
          <w:b/>
          <w:noProof/>
        </w:rPr>
        <w:drawing>
          <wp:inline distT="0" distB="0" distL="0" distR="0">
            <wp:extent cx="1647825" cy="712470"/>
            <wp:effectExtent l="0" t="0" r="0" b="0"/>
            <wp:docPr id="1" name="image1.png" descr="Logo Unife_grey"/>
            <wp:cNvGraphicFramePr/>
            <a:graphic xmlns:a="http://schemas.openxmlformats.org/drawingml/2006/main">
              <a:graphicData uri="http://schemas.openxmlformats.org/drawingml/2006/picture">
                <pic:pic xmlns:pic="http://schemas.openxmlformats.org/drawingml/2006/picture">
                  <pic:nvPicPr>
                    <pic:cNvPr id="0" name="image1.png" descr="Logo Unife_grey"/>
                    <pic:cNvPicPr preferRelativeResize="0"/>
                  </pic:nvPicPr>
                  <pic:blipFill>
                    <a:blip r:embed="rId7"/>
                    <a:srcRect/>
                    <a:stretch>
                      <a:fillRect/>
                    </a:stretch>
                  </pic:blipFill>
                  <pic:spPr>
                    <a:xfrm>
                      <a:off x="0" y="0"/>
                      <a:ext cx="1647825" cy="712470"/>
                    </a:xfrm>
                    <a:prstGeom prst="rect">
                      <a:avLst/>
                    </a:prstGeom>
                    <a:ln/>
                  </pic:spPr>
                </pic:pic>
              </a:graphicData>
            </a:graphic>
          </wp:inline>
        </w:drawing>
      </w:r>
    </w:p>
    <w:p w:rsidR="00186939" w:rsidRDefault="00C92C4B">
      <w:pPr>
        <w:spacing w:line="360" w:lineRule="auto"/>
        <w:jc w:val="center"/>
      </w:pPr>
      <w:r>
        <w:rPr>
          <w:smallCaps/>
          <w:vertAlign w:val="superscript"/>
        </w:rPr>
        <w:t>UNIVERSITA’ DEGLI STUDI DI FERRARA</w:t>
      </w:r>
    </w:p>
    <w:p w:rsidR="00186939" w:rsidRDefault="00C92C4B">
      <w:pPr>
        <w:spacing w:line="360" w:lineRule="auto"/>
        <w:jc w:val="center"/>
        <w:rPr>
          <w:b/>
        </w:rPr>
      </w:pPr>
      <w:r>
        <w:rPr>
          <w:b/>
        </w:rPr>
        <w:t>ATTI DEL CONSIGLIO DEL DIPARTIMENTO DI INGEGNERIA</w:t>
      </w:r>
    </w:p>
    <w:p w:rsidR="00186939" w:rsidRDefault="00C92C4B">
      <w:pPr>
        <w:spacing w:line="360" w:lineRule="auto"/>
        <w:jc w:val="center"/>
        <w:rPr>
          <w:b/>
        </w:rPr>
      </w:pPr>
      <w:r>
        <w:rPr>
          <w:b/>
        </w:rPr>
        <w:t>ESTRATTO</w:t>
      </w:r>
    </w:p>
    <w:p w:rsidR="00186939" w:rsidRDefault="00C92C4B">
      <w:pPr>
        <w:pBdr>
          <w:top w:val="nil"/>
          <w:left w:val="nil"/>
          <w:bottom w:val="nil"/>
          <w:right w:val="nil"/>
          <w:between w:val="nil"/>
        </w:pBdr>
        <w:spacing w:before="0" w:after="0" w:line="360" w:lineRule="auto"/>
        <w:jc w:val="center"/>
        <w:rPr>
          <w:color w:val="000000"/>
        </w:rPr>
      </w:pPr>
      <w:r>
        <w:rPr>
          <w:color w:val="000000"/>
        </w:rPr>
        <w:t>SEDUTA DEL</w:t>
      </w:r>
      <w:r>
        <w:t xml:space="preserve"> 5 GIUGNO 2020 </w:t>
      </w:r>
    </w:p>
    <w:p w:rsidR="00186939" w:rsidRDefault="00C92C4B">
      <w:pPr>
        <w:spacing w:before="0" w:after="0"/>
      </w:pPr>
      <w:r>
        <w:t>L’anno 2020 (</w:t>
      </w:r>
      <w:proofErr w:type="spellStart"/>
      <w:r>
        <w:t>duemilaventi</w:t>
      </w:r>
      <w:proofErr w:type="spellEnd"/>
      <w:r>
        <w:t xml:space="preserve">) in questo giorno 5 (cinque) del mese di giugno alle ore 10,00 (dieci), convocato con avvisi scritti in data 27.05.2020 </w:t>
      </w:r>
      <w:proofErr w:type="spellStart"/>
      <w:r>
        <w:t>prot</w:t>
      </w:r>
      <w:proofErr w:type="spellEnd"/>
      <w:r>
        <w:t xml:space="preserve">. n. 88165, si è riunito il Consiglio del Dipartimento di Ingegneria in forma telematica.  </w:t>
      </w:r>
    </w:p>
    <w:p w:rsidR="00186939" w:rsidRDefault="00C92C4B">
      <w:pPr>
        <w:spacing w:before="0" w:after="0"/>
      </w:pPr>
      <w:r>
        <w:t xml:space="preserve">Presiede il Prof. Marco Franchini. Ha le funzioni di segretario Mauro Vitali    </w:t>
      </w:r>
    </w:p>
    <w:p w:rsidR="00186939" w:rsidRDefault="00186939">
      <w:pPr>
        <w:spacing w:before="0" w:after="0"/>
      </w:pPr>
    </w:p>
    <w:p w:rsidR="00186939" w:rsidRDefault="00C92C4B">
      <w:pPr>
        <w:spacing w:before="0" w:after="0"/>
      </w:pPr>
      <w:r>
        <w:t xml:space="preserve">Sono presenti i </w:t>
      </w:r>
      <w:proofErr w:type="spellStart"/>
      <w:r>
        <w:t>sottoindicati</w:t>
      </w:r>
      <w:proofErr w:type="spellEnd"/>
      <w:r>
        <w:t xml:space="preserve"> componenti (P = Presente, AG = Assente Giustificato, A = Assente): </w:t>
      </w:r>
    </w:p>
    <w:tbl>
      <w:tblPr>
        <w:tblStyle w:val="a"/>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570"/>
        <w:gridCol w:w="105"/>
        <w:gridCol w:w="765"/>
        <w:gridCol w:w="1755"/>
        <w:gridCol w:w="795"/>
        <w:gridCol w:w="1830"/>
        <w:gridCol w:w="105"/>
        <w:gridCol w:w="750"/>
      </w:tblGrid>
      <w:tr w:rsidR="00186939">
        <w:trPr>
          <w:trHeight w:val="340"/>
          <w:jc w:val="center"/>
        </w:trPr>
        <w:tc>
          <w:tcPr>
            <w:tcW w:w="9945" w:type="dxa"/>
            <w:gridSpan w:val="9"/>
          </w:tcPr>
          <w:p w:rsidR="00186939" w:rsidRPr="00637EE0" w:rsidRDefault="00C92C4B" w:rsidP="000377AA">
            <w:pPr>
              <w:spacing w:before="0" w:after="0" w:line="240" w:lineRule="atLeast"/>
              <w:rPr>
                <w:sz w:val="22"/>
                <w:szCs w:val="22"/>
              </w:rPr>
            </w:pPr>
            <w:r w:rsidRPr="00637EE0">
              <w:rPr>
                <w:b/>
                <w:sz w:val="22"/>
                <w:szCs w:val="22"/>
              </w:rPr>
              <w:t>DOCENTI I FASCIA</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ALESSANDRI Claudio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LAMMA Evelina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TRILLO Stefano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CONTI Andrea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OLIVO Piero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VALIANI Alessandro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DALPIAZ Giorgio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PIVA Stefano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VANNINI Giorgio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51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DI GREGORIO Raffaele</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SPINA Pier Ruggero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ZANNI Giacomo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FIORAVANTE Vincenzo</w:t>
            </w:r>
          </w:p>
        </w:tc>
        <w:tc>
          <w:tcPr>
            <w:tcW w:w="570" w:type="dxa"/>
          </w:tcPr>
          <w:p w:rsidR="00186939" w:rsidRPr="00637EE0" w:rsidRDefault="00C92C4B" w:rsidP="000377AA">
            <w:pPr>
              <w:spacing w:before="0" w:after="0" w:line="240" w:lineRule="atLeast"/>
              <w:rPr>
                <w:sz w:val="22"/>
                <w:szCs w:val="22"/>
              </w:rPr>
            </w:pPr>
            <w:r w:rsidRPr="00637EE0">
              <w:rPr>
                <w:sz w:val="22"/>
                <w:szCs w:val="22"/>
              </w:rPr>
              <w:t>AG</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STEFANELLI Cesare</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186939" w:rsidP="000377AA">
            <w:pPr>
              <w:spacing w:before="0" w:after="0" w:line="240" w:lineRule="atLeast"/>
              <w:rPr>
                <w:sz w:val="22"/>
                <w:szCs w:val="22"/>
              </w:rPr>
            </w:pPr>
          </w:p>
        </w:tc>
        <w:tc>
          <w:tcPr>
            <w:tcW w:w="855" w:type="dxa"/>
            <w:gridSpan w:val="2"/>
          </w:tcPr>
          <w:p w:rsidR="00186939" w:rsidRPr="00637EE0" w:rsidRDefault="00186939" w:rsidP="000377AA">
            <w:pPr>
              <w:spacing w:before="0" w:after="0" w:line="240" w:lineRule="atLeast"/>
              <w:jc w:val="center"/>
              <w:rPr>
                <w:sz w:val="22"/>
                <w:szCs w:val="22"/>
              </w:rPr>
            </w:pPr>
          </w:p>
        </w:tc>
      </w:tr>
      <w:tr w:rsidR="00186939">
        <w:trPr>
          <w:trHeight w:val="30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FRANCHINI Marco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TAGLIAVENTI Gabriele</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186939" w:rsidP="000377AA">
            <w:pPr>
              <w:spacing w:before="0" w:after="0" w:line="240" w:lineRule="atLeast"/>
              <w:rPr>
                <w:sz w:val="22"/>
                <w:szCs w:val="22"/>
              </w:rPr>
            </w:pPr>
          </w:p>
        </w:tc>
        <w:tc>
          <w:tcPr>
            <w:tcW w:w="855" w:type="dxa"/>
            <w:gridSpan w:val="2"/>
          </w:tcPr>
          <w:p w:rsidR="00186939" w:rsidRPr="00637EE0" w:rsidRDefault="00186939" w:rsidP="000377AA">
            <w:pPr>
              <w:spacing w:before="0" w:after="0" w:line="240" w:lineRule="atLeast"/>
              <w:jc w:val="center"/>
              <w:rPr>
                <w:sz w:val="22"/>
                <w:szCs w:val="22"/>
              </w:rPr>
            </w:pP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GARAGNANI Gian Luca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TOVO Roberto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186939" w:rsidP="000377AA">
            <w:pPr>
              <w:spacing w:before="0" w:after="0" w:line="240" w:lineRule="atLeast"/>
              <w:rPr>
                <w:sz w:val="22"/>
                <w:szCs w:val="22"/>
              </w:rPr>
            </w:pPr>
          </w:p>
        </w:tc>
        <w:tc>
          <w:tcPr>
            <w:tcW w:w="855" w:type="dxa"/>
            <w:gridSpan w:val="2"/>
          </w:tcPr>
          <w:p w:rsidR="00186939" w:rsidRPr="00637EE0" w:rsidRDefault="00186939" w:rsidP="000377AA">
            <w:pPr>
              <w:spacing w:before="0" w:after="0" w:line="240" w:lineRule="atLeast"/>
              <w:jc w:val="center"/>
              <w:rPr>
                <w:sz w:val="22"/>
                <w:szCs w:val="22"/>
              </w:rPr>
            </w:pPr>
          </w:p>
        </w:tc>
      </w:tr>
      <w:tr w:rsidR="00186939">
        <w:trPr>
          <w:trHeight w:val="240"/>
          <w:jc w:val="center"/>
        </w:trPr>
        <w:tc>
          <w:tcPr>
            <w:tcW w:w="9945" w:type="dxa"/>
            <w:gridSpan w:val="9"/>
          </w:tcPr>
          <w:p w:rsidR="00186939" w:rsidRPr="00637EE0" w:rsidRDefault="00C92C4B" w:rsidP="000377AA">
            <w:pPr>
              <w:spacing w:before="0" w:after="0" w:line="240" w:lineRule="atLeast"/>
              <w:rPr>
                <w:sz w:val="22"/>
                <w:szCs w:val="22"/>
              </w:rPr>
            </w:pPr>
            <w:r w:rsidRPr="00637EE0">
              <w:rPr>
                <w:b/>
                <w:sz w:val="22"/>
                <w:szCs w:val="22"/>
              </w:rPr>
              <w:t>DOCENTI II FASCIA</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ALVISI Stefano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FAVALLI Michele</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PINELLI Michele</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APRILE Alessandra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GATTI Marco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PRODI Nicola</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BELLANCA Gaetano</w:t>
            </w:r>
          </w:p>
        </w:tc>
        <w:tc>
          <w:tcPr>
            <w:tcW w:w="570" w:type="dxa"/>
          </w:tcPr>
          <w:p w:rsidR="00186939" w:rsidRPr="00637EE0" w:rsidRDefault="00C92C4B" w:rsidP="000377AA">
            <w:pPr>
              <w:tabs>
                <w:tab w:val="center" w:pos="213"/>
              </w:tabs>
              <w:spacing w:before="0" w:after="0" w:line="240" w:lineRule="atLeast"/>
              <w:rPr>
                <w:sz w:val="22"/>
                <w:szCs w:val="22"/>
              </w:rPr>
            </w:pPr>
            <w:r w:rsidRPr="00637EE0">
              <w:rPr>
                <w:sz w:val="22"/>
                <w:szCs w:val="22"/>
              </w:rPr>
              <w:t xml:space="preserve">  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GAVANELLI Marco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RAFFO Antonio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BENASCIUTTI Denis</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LIVIERI Paolo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SIMANI Silvio</w:t>
            </w:r>
          </w:p>
        </w:tc>
        <w:tc>
          <w:tcPr>
            <w:tcW w:w="855" w:type="dxa"/>
            <w:gridSpan w:val="2"/>
          </w:tcPr>
          <w:p w:rsidR="00186939" w:rsidRPr="00637EE0" w:rsidRDefault="00C92C4B" w:rsidP="000377AA">
            <w:pPr>
              <w:spacing w:before="0" w:after="0" w:line="240" w:lineRule="atLeast"/>
              <w:rPr>
                <w:sz w:val="22"/>
                <w:szCs w:val="22"/>
              </w:rPr>
            </w:pPr>
            <w:r w:rsidRPr="00637EE0">
              <w:rPr>
                <w:sz w:val="22"/>
                <w:szCs w:val="22"/>
              </w:rPr>
              <w:t xml:space="preserve">  AG</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BENVENUTI Elena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MINGHINI Fabio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TRALLI Velio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lastRenderedPageBreak/>
              <w:t>BERTOZZI Davide</w:t>
            </w:r>
          </w:p>
        </w:tc>
        <w:tc>
          <w:tcPr>
            <w:tcW w:w="570" w:type="dxa"/>
          </w:tcPr>
          <w:p w:rsidR="00186939" w:rsidRPr="00637EE0" w:rsidRDefault="00C92C4B" w:rsidP="000377AA">
            <w:pPr>
              <w:spacing w:before="0" w:after="0" w:line="240" w:lineRule="atLeast"/>
              <w:rPr>
                <w:sz w:val="22"/>
                <w:szCs w:val="22"/>
              </w:rPr>
            </w:pPr>
            <w:r w:rsidRPr="00637EE0">
              <w:rPr>
                <w:sz w:val="22"/>
                <w:szCs w:val="22"/>
              </w:rPr>
              <w:t>AG</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MOLLICA Francesco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TULLINI Nerio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CALEFFI Valerio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MONTICELLI Cecilia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VENTURINI Mauro</w:t>
            </w:r>
          </w:p>
        </w:tc>
        <w:tc>
          <w:tcPr>
            <w:tcW w:w="855" w:type="dxa"/>
            <w:gridSpan w:val="2"/>
          </w:tcPr>
          <w:p w:rsidR="00186939" w:rsidRPr="00637EE0" w:rsidRDefault="00C92C4B" w:rsidP="000377AA">
            <w:pPr>
              <w:widowControl w:val="0"/>
              <w:spacing w:before="0" w:after="0" w:line="240" w:lineRule="atLeast"/>
              <w:rPr>
                <w:sz w:val="22"/>
                <w:szCs w:val="22"/>
              </w:rPr>
            </w:pPr>
            <w:r w:rsidRPr="00637EE0">
              <w:rPr>
                <w:sz w:val="22"/>
                <w:szCs w:val="22"/>
              </w:rPr>
              <w:t xml:space="preserve">     P</w:t>
            </w:r>
          </w:p>
        </w:tc>
      </w:tr>
      <w:tr w:rsidR="00186939">
        <w:trPr>
          <w:trHeight w:val="480"/>
          <w:jc w:val="center"/>
        </w:trPr>
        <w:tc>
          <w:tcPr>
            <w:tcW w:w="3270" w:type="dxa"/>
          </w:tcPr>
          <w:p w:rsidR="00186939" w:rsidRPr="00637EE0" w:rsidRDefault="00C92C4B" w:rsidP="000377AA">
            <w:pPr>
              <w:spacing w:before="0" w:after="0" w:line="240" w:lineRule="atLeast"/>
              <w:rPr>
                <w:b/>
                <w:sz w:val="22"/>
                <w:szCs w:val="22"/>
              </w:rPr>
            </w:pPr>
            <w:r w:rsidRPr="00637EE0">
              <w:rPr>
                <w:sz w:val="22"/>
                <w:szCs w:val="22"/>
              </w:rPr>
              <w:t>FAUSTI Patrizio</w:t>
            </w:r>
          </w:p>
        </w:tc>
        <w:tc>
          <w:tcPr>
            <w:tcW w:w="570" w:type="dxa"/>
          </w:tcPr>
          <w:p w:rsidR="00186939" w:rsidRPr="00637EE0" w:rsidRDefault="00C92C4B" w:rsidP="000377AA">
            <w:pPr>
              <w:widowControl w:val="0"/>
              <w:pBdr>
                <w:top w:val="nil"/>
                <w:left w:val="nil"/>
                <w:bottom w:val="nil"/>
                <w:right w:val="nil"/>
                <w:between w:val="nil"/>
              </w:pBdr>
              <w:spacing w:before="0" w:after="0" w:line="240" w:lineRule="atLeast"/>
              <w:rPr>
                <w:sz w:val="22"/>
                <w:szCs w:val="22"/>
              </w:rPr>
            </w:pPr>
            <w:r w:rsidRPr="00637EE0">
              <w:rPr>
                <w:sz w:val="22"/>
                <w:szCs w:val="22"/>
              </w:rPr>
              <w:t xml:space="preserve">   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MUCCHI Emiliano</w:t>
            </w:r>
          </w:p>
        </w:tc>
        <w:tc>
          <w:tcPr>
            <w:tcW w:w="795" w:type="dxa"/>
          </w:tcPr>
          <w:p w:rsidR="00186939" w:rsidRPr="00637EE0" w:rsidRDefault="00C92C4B" w:rsidP="000377AA">
            <w:pPr>
              <w:widowControl w:val="0"/>
              <w:spacing w:before="0" w:after="0" w:line="240" w:lineRule="atLeast"/>
              <w:rPr>
                <w:sz w:val="22"/>
                <w:szCs w:val="22"/>
              </w:rPr>
            </w:pPr>
            <w:r w:rsidRPr="00637EE0">
              <w:rPr>
                <w:sz w:val="22"/>
                <w:szCs w:val="22"/>
              </w:rPr>
              <w:t xml:space="preserve">  P</w:t>
            </w:r>
          </w:p>
        </w:tc>
        <w:tc>
          <w:tcPr>
            <w:tcW w:w="1830" w:type="dxa"/>
          </w:tcPr>
          <w:p w:rsidR="00186939" w:rsidRPr="00637EE0" w:rsidRDefault="00C92C4B" w:rsidP="000377AA">
            <w:pPr>
              <w:spacing w:before="0" w:after="0" w:line="240" w:lineRule="atLeast"/>
              <w:rPr>
                <w:sz w:val="22"/>
                <w:szCs w:val="22"/>
              </w:rPr>
            </w:pPr>
            <w:r w:rsidRPr="00637EE0">
              <w:rPr>
                <w:sz w:val="22"/>
                <w:szCs w:val="22"/>
              </w:rPr>
              <w:t>VERLICCHI Paola</w:t>
            </w:r>
          </w:p>
        </w:tc>
        <w:tc>
          <w:tcPr>
            <w:tcW w:w="855" w:type="dxa"/>
            <w:gridSpan w:val="2"/>
          </w:tcPr>
          <w:p w:rsidR="00186939" w:rsidRPr="00637EE0" w:rsidRDefault="00C92C4B" w:rsidP="000377AA">
            <w:pPr>
              <w:widowControl w:val="0"/>
              <w:spacing w:before="0" w:after="0" w:line="240" w:lineRule="atLeast"/>
              <w:rPr>
                <w:sz w:val="22"/>
                <w:szCs w:val="22"/>
              </w:rPr>
            </w:pPr>
            <w:r w:rsidRPr="00637EE0">
              <w:rPr>
                <w:sz w:val="22"/>
                <w:szCs w:val="22"/>
              </w:rPr>
              <w:t xml:space="preserve">     P</w:t>
            </w:r>
          </w:p>
        </w:tc>
      </w:tr>
      <w:tr w:rsidR="00186939">
        <w:trPr>
          <w:trHeight w:val="300"/>
          <w:jc w:val="center"/>
        </w:trPr>
        <w:tc>
          <w:tcPr>
            <w:tcW w:w="9945" w:type="dxa"/>
            <w:gridSpan w:val="9"/>
          </w:tcPr>
          <w:p w:rsidR="00186939" w:rsidRPr="00637EE0" w:rsidRDefault="00C92C4B" w:rsidP="000377AA">
            <w:pPr>
              <w:spacing w:before="0" w:after="0" w:line="240" w:lineRule="atLeast"/>
              <w:rPr>
                <w:sz w:val="22"/>
                <w:szCs w:val="22"/>
              </w:rPr>
            </w:pPr>
            <w:r w:rsidRPr="00637EE0">
              <w:rPr>
                <w:b/>
                <w:sz w:val="22"/>
                <w:szCs w:val="22"/>
              </w:rPr>
              <w:t xml:space="preserve">RICERCATORI </w:t>
            </w:r>
          </w:p>
        </w:tc>
      </w:tr>
      <w:tr w:rsidR="00186939">
        <w:trPr>
          <w:trHeight w:val="42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BALBO Andrea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D’ELIA Gianluca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SCHIPPA Leonardo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BELLODI Elena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FARSONI Saverio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POMPOLI Francesco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BONFE’ Marcello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FORTINI Annalisa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RIZZONI Raffaella</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AG</w:t>
            </w:r>
          </w:p>
        </w:tc>
      </w:tr>
      <w:tr w:rsidR="00186939">
        <w:trPr>
          <w:trHeight w:val="24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BOSI Gianni</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MAZZANTI Valentina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SUMAN Alessio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CASANO Giovanni</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MERLIN Mattia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VADALA’ Valeria</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CHIOZZI Andrea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NONATO Maddalena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ZAMBELLI Cristian</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26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D’ANGELO Luciano</w:t>
            </w:r>
          </w:p>
        </w:tc>
        <w:tc>
          <w:tcPr>
            <w:tcW w:w="570" w:type="dxa"/>
          </w:tcPr>
          <w:p w:rsidR="00186939" w:rsidRPr="00637EE0" w:rsidRDefault="00C92C4B" w:rsidP="000377AA">
            <w:pPr>
              <w:spacing w:before="0" w:after="0" w:line="240" w:lineRule="atLeast"/>
              <w:jc w:val="center"/>
              <w:rPr>
                <w:b/>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PELLEGRINELLI Alberto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C92C4B" w:rsidP="000377AA">
            <w:pPr>
              <w:spacing w:before="0" w:after="0" w:line="240" w:lineRule="atLeast"/>
              <w:rPr>
                <w:sz w:val="22"/>
                <w:szCs w:val="22"/>
              </w:rPr>
            </w:pPr>
            <w:r w:rsidRPr="00637EE0">
              <w:rPr>
                <w:sz w:val="22"/>
                <w:szCs w:val="22"/>
              </w:rPr>
              <w:t>ZESE Riccardo</w:t>
            </w:r>
          </w:p>
        </w:tc>
        <w:tc>
          <w:tcPr>
            <w:tcW w:w="855" w:type="dxa"/>
            <w:gridSpan w:val="2"/>
          </w:tcPr>
          <w:p w:rsidR="00186939" w:rsidRPr="00637EE0" w:rsidRDefault="00C92C4B" w:rsidP="000377AA">
            <w:pPr>
              <w:spacing w:before="0" w:after="0" w:line="240" w:lineRule="atLeast"/>
              <w:jc w:val="center"/>
              <w:rPr>
                <w:sz w:val="22"/>
                <w:szCs w:val="22"/>
              </w:rPr>
            </w:pPr>
            <w:r w:rsidRPr="00637EE0">
              <w:rPr>
                <w:sz w:val="22"/>
                <w:szCs w:val="22"/>
              </w:rPr>
              <w:t>P</w:t>
            </w:r>
          </w:p>
        </w:tc>
      </w:tr>
      <w:tr w:rsidR="00186939">
        <w:trPr>
          <w:trHeight w:val="320"/>
          <w:jc w:val="center"/>
        </w:trPr>
        <w:tc>
          <w:tcPr>
            <w:tcW w:w="9945" w:type="dxa"/>
            <w:gridSpan w:val="9"/>
          </w:tcPr>
          <w:p w:rsidR="00186939" w:rsidRPr="00637EE0" w:rsidRDefault="00C92C4B" w:rsidP="000377AA">
            <w:pPr>
              <w:spacing w:before="0" w:after="0" w:line="240" w:lineRule="atLeast"/>
              <w:rPr>
                <w:sz w:val="22"/>
                <w:szCs w:val="22"/>
              </w:rPr>
            </w:pPr>
            <w:r w:rsidRPr="00637EE0">
              <w:rPr>
                <w:b/>
                <w:sz w:val="22"/>
                <w:szCs w:val="22"/>
              </w:rPr>
              <w:t>RAPPRESENTANTI DEL PERSONALE AMMINISTRATIVO</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FERRARINI Antonella</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AG</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FOLI Erika</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A</w:t>
            </w:r>
          </w:p>
        </w:tc>
        <w:tc>
          <w:tcPr>
            <w:tcW w:w="1830" w:type="dxa"/>
          </w:tcPr>
          <w:p w:rsidR="00186939" w:rsidRPr="00637EE0" w:rsidRDefault="00186939" w:rsidP="000377AA">
            <w:pPr>
              <w:spacing w:before="0" w:after="0" w:line="240" w:lineRule="atLeast"/>
              <w:rPr>
                <w:sz w:val="22"/>
                <w:szCs w:val="22"/>
              </w:rPr>
            </w:pPr>
          </w:p>
        </w:tc>
        <w:tc>
          <w:tcPr>
            <w:tcW w:w="855" w:type="dxa"/>
            <w:gridSpan w:val="2"/>
          </w:tcPr>
          <w:p w:rsidR="00186939" w:rsidRPr="00637EE0" w:rsidRDefault="00186939" w:rsidP="000377AA">
            <w:pPr>
              <w:spacing w:before="0" w:after="0" w:line="240" w:lineRule="atLeast"/>
              <w:rPr>
                <w:sz w:val="22"/>
                <w:szCs w:val="22"/>
              </w:rPr>
            </w:pPr>
          </w:p>
        </w:tc>
      </w:tr>
      <w:tr w:rsidR="00186939">
        <w:trPr>
          <w:trHeight w:val="280"/>
          <w:jc w:val="center"/>
        </w:trPr>
        <w:tc>
          <w:tcPr>
            <w:tcW w:w="9945" w:type="dxa"/>
            <w:gridSpan w:val="9"/>
          </w:tcPr>
          <w:p w:rsidR="00186939" w:rsidRPr="00637EE0" w:rsidRDefault="00C92C4B" w:rsidP="000377AA">
            <w:pPr>
              <w:spacing w:before="0" w:after="0" w:line="240" w:lineRule="atLeast"/>
              <w:rPr>
                <w:sz w:val="22"/>
                <w:szCs w:val="22"/>
              </w:rPr>
            </w:pPr>
            <w:r w:rsidRPr="00637EE0">
              <w:rPr>
                <w:b/>
                <w:sz w:val="22"/>
                <w:szCs w:val="22"/>
              </w:rPr>
              <w:t>RAPPRESENTANTI DEL PERSONALE TECNICO</w:t>
            </w:r>
          </w:p>
        </w:tc>
      </w:tr>
      <w:tr w:rsidR="00186939">
        <w:trPr>
          <w:trHeight w:val="280"/>
          <w:jc w:val="center"/>
        </w:trPr>
        <w:tc>
          <w:tcPr>
            <w:tcW w:w="3270" w:type="dxa"/>
          </w:tcPr>
          <w:p w:rsidR="00186939" w:rsidRPr="00637EE0" w:rsidRDefault="00C92C4B" w:rsidP="000377AA">
            <w:pPr>
              <w:spacing w:before="0" w:after="0" w:line="240" w:lineRule="atLeast"/>
              <w:rPr>
                <w:sz w:val="22"/>
                <w:szCs w:val="22"/>
              </w:rPr>
            </w:pPr>
            <w:r w:rsidRPr="00637EE0">
              <w:rPr>
                <w:sz w:val="22"/>
                <w:szCs w:val="22"/>
              </w:rPr>
              <w:t>BIGHI Gloriano</w:t>
            </w:r>
          </w:p>
        </w:tc>
        <w:tc>
          <w:tcPr>
            <w:tcW w:w="570"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2625" w:type="dxa"/>
            <w:gridSpan w:val="3"/>
          </w:tcPr>
          <w:p w:rsidR="00186939" w:rsidRPr="00637EE0" w:rsidRDefault="00C92C4B" w:rsidP="000377AA">
            <w:pPr>
              <w:spacing w:before="0" w:after="0" w:line="240" w:lineRule="atLeast"/>
              <w:rPr>
                <w:sz w:val="22"/>
                <w:szCs w:val="22"/>
              </w:rPr>
            </w:pPr>
            <w:r w:rsidRPr="00637EE0">
              <w:rPr>
                <w:sz w:val="22"/>
                <w:szCs w:val="22"/>
              </w:rPr>
              <w:t>BIGNOZZI Feliciano</w:t>
            </w:r>
          </w:p>
        </w:tc>
        <w:tc>
          <w:tcPr>
            <w:tcW w:w="795" w:type="dxa"/>
          </w:tcPr>
          <w:p w:rsidR="00186939" w:rsidRPr="00637EE0" w:rsidRDefault="00C92C4B" w:rsidP="000377AA">
            <w:pPr>
              <w:spacing w:before="0" w:after="0" w:line="240" w:lineRule="atLeast"/>
              <w:jc w:val="center"/>
              <w:rPr>
                <w:sz w:val="22"/>
                <w:szCs w:val="22"/>
              </w:rPr>
            </w:pPr>
            <w:r w:rsidRPr="00637EE0">
              <w:rPr>
                <w:sz w:val="22"/>
                <w:szCs w:val="22"/>
              </w:rPr>
              <w:t>P</w:t>
            </w:r>
          </w:p>
        </w:tc>
        <w:tc>
          <w:tcPr>
            <w:tcW w:w="1830" w:type="dxa"/>
          </w:tcPr>
          <w:p w:rsidR="00186939" w:rsidRPr="00637EE0" w:rsidRDefault="00186939" w:rsidP="000377AA">
            <w:pPr>
              <w:spacing w:before="0" w:after="0" w:line="240" w:lineRule="atLeast"/>
              <w:rPr>
                <w:sz w:val="22"/>
                <w:szCs w:val="22"/>
              </w:rPr>
            </w:pPr>
          </w:p>
        </w:tc>
        <w:tc>
          <w:tcPr>
            <w:tcW w:w="855" w:type="dxa"/>
            <w:gridSpan w:val="2"/>
          </w:tcPr>
          <w:p w:rsidR="00186939" w:rsidRPr="00637EE0" w:rsidRDefault="00186939" w:rsidP="000377AA">
            <w:pPr>
              <w:spacing w:before="0" w:after="0" w:line="240" w:lineRule="atLeast"/>
              <w:rPr>
                <w:sz w:val="22"/>
                <w:szCs w:val="22"/>
              </w:rPr>
            </w:pPr>
          </w:p>
        </w:tc>
      </w:tr>
      <w:tr w:rsidR="00186939">
        <w:trPr>
          <w:trHeight w:val="280"/>
          <w:jc w:val="center"/>
        </w:trPr>
        <w:tc>
          <w:tcPr>
            <w:tcW w:w="4710" w:type="dxa"/>
            <w:gridSpan w:val="4"/>
          </w:tcPr>
          <w:p w:rsidR="00186939" w:rsidRPr="00637EE0" w:rsidRDefault="00C92C4B" w:rsidP="000377AA">
            <w:pPr>
              <w:spacing w:before="0" w:after="0" w:line="240" w:lineRule="atLeast"/>
              <w:rPr>
                <w:b/>
                <w:sz w:val="22"/>
                <w:szCs w:val="22"/>
              </w:rPr>
            </w:pPr>
            <w:r w:rsidRPr="00637EE0">
              <w:rPr>
                <w:b/>
                <w:sz w:val="22"/>
                <w:szCs w:val="22"/>
              </w:rPr>
              <w:t>RAPPRESENTANTE DEGLI STUDENTI</w:t>
            </w:r>
          </w:p>
        </w:tc>
        <w:tc>
          <w:tcPr>
            <w:tcW w:w="5235" w:type="dxa"/>
            <w:gridSpan w:val="5"/>
          </w:tcPr>
          <w:p w:rsidR="00186939" w:rsidRPr="00637EE0" w:rsidRDefault="00C92C4B" w:rsidP="000377AA">
            <w:pPr>
              <w:spacing w:before="0" w:after="0" w:line="240" w:lineRule="atLeast"/>
              <w:rPr>
                <w:b/>
                <w:sz w:val="22"/>
                <w:szCs w:val="22"/>
              </w:rPr>
            </w:pPr>
            <w:r w:rsidRPr="00637EE0">
              <w:rPr>
                <w:b/>
                <w:sz w:val="22"/>
                <w:szCs w:val="22"/>
              </w:rPr>
              <w:t>RAPPRESENTANTE DEI DOTTORANDI</w:t>
            </w:r>
          </w:p>
        </w:tc>
      </w:tr>
      <w:tr w:rsidR="00186939">
        <w:trPr>
          <w:trHeight w:val="280"/>
          <w:jc w:val="center"/>
        </w:trPr>
        <w:tc>
          <w:tcPr>
            <w:tcW w:w="3945" w:type="dxa"/>
            <w:gridSpan w:val="3"/>
          </w:tcPr>
          <w:p w:rsidR="00186939" w:rsidRPr="00637EE0" w:rsidRDefault="00C92C4B" w:rsidP="000377AA">
            <w:pPr>
              <w:spacing w:before="0" w:after="0" w:line="240" w:lineRule="atLeast"/>
              <w:rPr>
                <w:sz w:val="22"/>
                <w:szCs w:val="22"/>
              </w:rPr>
            </w:pPr>
            <w:r w:rsidRPr="00637EE0">
              <w:rPr>
                <w:sz w:val="22"/>
                <w:szCs w:val="22"/>
              </w:rPr>
              <w:t>BORTOLUZZI Fabio</w:t>
            </w:r>
          </w:p>
        </w:tc>
        <w:tc>
          <w:tcPr>
            <w:tcW w:w="765" w:type="dxa"/>
          </w:tcPr>
          <w:p w:rsidR="00186939" w:rsidRPr="00637EE0" w:rsidRDefault="00C92C4B" w:rsidP="000377AA">
            <w:pPr>
              <w:spacing w:before="0" w:after="0" w:line="240" w:lineRule="atLeast"/>
              <w:rPr>
                <w:sz w:val="22"/>
                <w:szCs w:val="22"/>
              </w:rPr>
            </w:pPr>
            <w:r w:rsidRPr="00637EE0">
              <w:rPr>
                <w:sz w:val="22"/>
                <w:szCs w:val="22"/>
              </w:rPr>
              <w:t xml:space="preserve">  A</w:t>
            </w:r>
          </w:p>
        </w:tc>
        <w:tc>
          <w:tcPr>
            <w:tcW w:w="4485" w:type="dxa"/>
            <w:gridSpan w:val="4"/>
          </w:tcPr>
          <w:p w:rsidR="00186939" w:rsidRPr="00637EE0" w:rsidRDefault="00C92C4B" w:rsidP="000377AA">
            <w:pPr>
              <w:spacing w:before="0" w:after="0" w:line="240" w:lineRule="atLeast"/>
              <w:rPr>
                <w:sz w:val="22"/>
                <w:szCs w:val="22"/>
              </w:rPr>
            </w:pPr>
            <w:r w:rsidRPr="00637EE0">
              <w:rPr>
                <w:sz w:val="22"/>
                <w:szCs w:val="22"/>
              </w:rPr>
              <w:t xml:space="preserve">NGUEMBANG FADJA </w:t>
            </w:r>
            <w:proofErr w:type="spellStart"/>
            <w:r w:rsidRPr="00637EE0">
              <w:rPr>
                <w:sz w:val="22"/>
                <w:szCs w:val="22"/>
              </w:rPr>
              <w:t>Arnaud</w:t>
            </w:r>
            <w:proofErr w:type="spellEnd"/>
          </w:p>
        </w:tc>
        <w:tc>
          <w:tcPr>
            <w:tcW w:w="750" w:type="dxa"/>
          </w:tcPr>
          <w:p w:rsidR="00186939" w:rsidRPr="00637EE0" w:rsidRDefault="00C92C4B" w:rsidP="000377AA">
            <w:pPr>
              <w:spacing w:before="0" w:after="0" w:line="240" w:lineRule="atLeast"/>
              <w:rPr>
                <w:sz w:val="22"/>
                <w:szCs w:val="22"/>
              </w:rPr>
            </w:pPr>
            <w:r w:rsidRPr="00637EE0">
              <w:rPr>
                <w:sz w:val="22"/>
                <w:szCs w:val="22"/>
              </w:rPr>
              <w:t xml:space="preserve"> A</w:t>
            </w:r>
          </w:p>
        </w:tc>
      </w:tr>
    </w:tbl>
    <w:p w:rsidR="00BB1D06" w:rsidRDefault="00BB1D06" w:rsidP="000377AA">
      <w:pPr>
        <w:spacing w:before="0" w:after="0" w:line="240" w:lineRule="atLeast"/>
        <w:rPr>
          <w:sz w:val="22"/>
          <w:szCs w:val="22"/>
        </w:rPr>
      </w:pPr>
    </w:p>
    <w:p w:rsidR="00186939" w:rsidRDefault="00C92C4B" w:rsidP="000377AA">
      <w:pPr>
        <w:spacing w:before="0" w:after="0" w:line="240" w:lineRule="atLeast"/>
      </w:pPr>
      <w:r>
        <w:rPr>
          <w:sz w:val="22"/>
          <w:szCs w:val="22"/>
        </w:rPr>
        <w:t>Il Presidente, accertato il numero dei presenti e la legalità dell’adunanza, dichiara aperta la seduta:</w:t>
      </w:r>
    </w:p>
    <w:p w:rsidR="00186939" w:rsidRDefault="00C92C4B">
      <w:pPr>
        <w:spacing w:before="0" w:after="0"/>
        <w:rPr>
          <w:b/>
          <w:color w:val="000000"/>
        </w:rPr>
      </w:pPr>
      <w:r>
        <w:rPr>
          <w:b/>
          <w:color w:val="000000"/>
        </w:rPr>
        <w:t>1. Approvazione verbal</w:t>
      </w:r>
      <w:r>
        <w:rPr>
          <w:b/>
        </w:rPr>
        <w:t>i</w:t>
      </w:r>
      <w:r>
        <w:rPr>
          <w:b/>
          <w:color w:val="000000"/>
        </w:rPr>
        <w:t xml:space="preserve"> </w:t>
      </w:r>
      <w:r>
        <w:rPr>
          <w:b/>
        </w:rPr>
        <w:t xml:space="preserve">precedenti </w:t>
      </w:r>
      <w:r>
        <w:rPr>
          <w:b/>
          <w:color w:val="000000"/>
        </w:rPr>
        <w:t>sedut</w:t>
      </w:r>
      <w:r>
        <w:rPr>
          <w:b/>
        </w:rPr>
        <w:t>e</w:t>
      </w:r>
      <w:r>
        <w:rPr>
          <w:b/>
          <w:color w:val="000000"/>
        </w:rPr>
        <w:t>;</w:t>
      </w:r>
      <w:r>
        <w:rPr>
          <w:b/>
          <w:color w:val="000000"/>
        </w:rPr>
        <w:br/>
        <w:t>2. Comunicazioni del Direttore;</w:t>
      </w:r>
    </w:p>
    <w:p w:rsidR="00186939" w:rsidRDefault="00C92C4B">
      <w:pPr>
        <w:spacing w:before="0" w:after="0"/>
        <w:rPr>
          <w:b/>
          <w:color w:val="000000"/>
        </w:rPr>
      </w:pPr>
      <w:r>
        <w:rPr>
          <w:b/>
          <w:color w:val="000000"/>
        </w:rPr>
        <w:t>3. Progetti di Dipartimento, Regolamenti, Linee guida, Deleghe e Incarichi;</w:t>
      </w:r>
    </w:p>
    <w:p w:rsidR="00186939" w:rsidRDefault="00C92C4B">
      <w:pPr>
        <w:spacing w:before="0" w:after="0"/>
        <w:ind w:left="227" w:hanging="227"/>
        <w:rPr>
          <w:b/>
          <w:color w:val="000000"/>
        </w:rPr>
      </w:pPr>
      <w:r>
        <w:rPr>
          <w:b/>
          <w:color w:val="000000"/>
        </w:rPr>
        <w:t xml:space="preserve">4. Ricerca; </w:t>
      </w:r>
    </w:p>
    <w:p w:rsidR="00186939" w:rsidRDefault="00C92C4B">
      <w:pPr>
        <w:spacing w:before="0" w:after="0"/>
        <w:rPr>
          <w:b/>
          <w:color w:val="000000"/>
        </w:rPr>
      </w:pPr>
      <w:r>
        <w:rPr>
          <w:b/>
          <w:color w:val="000000"/>
        </w:rPr>
        <w:t xml:space="preserve">5. Didattica; </w:t>
      </w:r>
    </w:p>
    <w:p w:rsidR="00186939" w:rsidRDefault="00C92C4B">
      <w:pPr>
        <w:spacing w:before="0" w:after="0"/>
        <w:rPr>
          <w:b/>
          <w:color w:val="000000"/>
        </w:rPr>
      </w:pPr>
      <w:r>
        <w:rPr>
          <w:b/>
          <w:color w:val="000000"/>
        </w:rPr>
        <w:t>6. Atti negoziali, Associazioni, Accordi</w:t>
      </w:r>
      <w:r>
        <w:rPr>
          <w:b/>
        </w:rPr>
        <w:t xml:space="preserve"> e </w:t>
      </w:r>
      <w:r>
        <w:rPr>
          <w:b/>
          <w:color w:val="000000"/>
        </w:rPr>
        <w:t>Convenzioni;</w:t>
      </w:r>
    </w:p>
    <w:p w:rsidR="00186939" w:rsidRDefault="00C92C4B">
      <w:pPr>
        <w:spacing w:before="0" w:after="0"/>
        <w:rPr>
          <w:b/>
          <w:color w:val="000000"/>
        </w:rPr>
      </w:pPr>
      <w:r>
        <w:rPr>
          <w:b/>
          <w:color w:val="000000"/>
        </w:rPr>
        <w:t>7. Personale;</w:t>
      </w:r>
    </w:p>
    <w:p w:rsidR="00186939" w:rsidRDefault="00C92C4B">
      <w:pPr>
        <w:spacing w:before="0" w:after="0"/>
        <w:rPr>
          <w:b/>
          <w:color w:val="000000"/>
          <w:sz w:val="22"/>
          <w:szCs w:val="22"/>
        </w:rPr>
      </w:pPr>
      <w:r>
        <w:rPr>
          <w:b/>
          <w:color w:val="000000"/>
          <w:sz w:val="22"/>
          <w:szCs w:val="22"/>
        </w:rPr>
        <w:t>8. Partecipazione a Centri, Nomina di Membri di Commissioni e Delegati esterni;</w:t>
      </w:r>
    </w:p>
    <w:p w:rsidR="00186939" w:rsidRDefault="00C92C4B">
      <w:pPr>
        <w:spacing w:before="0" w:after="0"/>
        <w:rPr>
          <w:b/>
          <w:color w:val="000000"/>
          <w:sz w:val="22"/>
          <w:szCs w:val="22"/>
        </w:rPr>
      </w:pPr>
      <w:r>
        <w:rPr>
          <w:b/>
          <w:color w:val="000000"/>
          <w:sz w:val="22"/>
          <w:szCs w:val="22"/>
        </w:rPr>
        <w:t>9. Bilancio e Contabilità;</w:t>
      </w:r>
    </w:p>
    <w:p w:rsidR="00186939" w:rsidRDefault="00C92C4B">
      <w:pPr>
        <w:spacing w:before="0" w:after="0"/>
        <w:rPr>
          <w:b/>
          <w:color w:val="000000"/>
          <w:sz w:val="22"/>
          <w:szCs w:val="22"/>
        </w:rPr>
      </w:pPr>
      <w:r>
        <w:rPr>
          <w:b/>
          <w:color w:val="000000"/>
          <w:sz w:val="22"/>
          <w:szCs w:val="22"/>
        </w:rPr>
        <w:t>10. Ratifica Decreti del Direttore;</w:t>
      </w:r>
    </w:p>
    <w:p w:rsidR="00186939" w:rsidRDefault="00C92C4B">
      <w:pPr>
        <w:spacing w:before="0" w:after="0"/>
        <w:rPr>
          <w:b/>
          <w:color w:val="000000"/>
          <w:sz w:val="22"/>
          <w:szCs w:val="22"/>
        </w:rPr>
      </w:pPr>
      <w:r>
        <w:rPr>
          <w:b/>
          <w:color w:val="000000"/>
          <w:sz w:val="22"/>
          <w:szCs w:val="22"/>
        </w:rPr>
        <w:t>11</w:t>
      </w:r>
      <w:r>
        <w:rPr>
          <w:b/>
          <w:sz w:val="22"/>
          <w:szCs w:val="22"/>
        </w:rPr>
        <w:t xml:space="preserve">. </w:t>
      </w:r>
      <w:r>
        <w:rPr>
          <w:b/>
          <w:color w:val="000000"/>
          <w:sz w:val="22"/>
          <w:szCs w:val="22"/>
        </w:rPr>
        <w:t>Varie ed eventuali</w:t>
      </w:r>
    </w:p>
    <w:p w:rsidR="00186939" w:rsidRDefault="00186939">
      <w:pPr>
        <w:spacing w:before="0" w:after="0"/>
        <w:rPr>
          <w:b/>
          <w:sz w:val="22"/>
          <w:szCs w:val="22"/>
        </w:rPr>
      </w:pPr>
    </w:p>
    <w:p w:rsidR="00186939" w:rsidRDefault="00C92C4B">
      <w:pPr>
        <w:jc w:val="center"/>
        <w:rPr>
          <w:b/>
          <w:sz w:val="22"/>
          <w:szCs w:val="22"/>
        </w:rPr>
      </w:pPr>
      <w:r>
        <w:rPr>
          <w:b/>
          <w:sz w:val="22"/>
          <w:szCs w:val="22"/>
        </w:rPr>
        <w:lastRenderedPageBreak/>
        <w:t>OMISSIS</w:t>
      </w:r>
    </w:p>
    <w:p w:rsidR="00D87DF5" w:rsidRPr="00D87DF5" w:rsidRDefault="009345B2" w:rsidP="00D87DF5">
      <w:pPr>
        <w:spacing w:before="0" w:after="0"/>
        <w:jc w:val="both"/>
      </w:pPr>
      <w:r>
        <w:rPr>
          <w:b/>
          <w:bCs/>
          <w:color w:val="000000"/>
          <w:shd w:val="clear" w:color="auto" w:fill="FFFFFF"/>
        </w:rPr>
        <w:t>Al quinto punto: “Didattica</w:t>
      </w:r>
      <w:r w:rsidR="00D87DF5" w:rsidRPr="00D87DF5">
        <w:rPr>
          <w:b/>
          <w:bCs/>
          <w:color w:val="000000"/>
          <w:shd w:val="clear" w:color="auto" w:fill="FFFFFF"/>
        </w:rPr>
        <w:t>”</w:t>
      </w:r>
    </w:p>
    <w:p w:rsidR="00D87DF5" w:rsidRDefault="00D87DF5" w:rsidP="00D87DF5">
      <w:pPr>
        <w:spacing w:before="0" w:after="0"/>
      </w:pPr>
    </w:p>
    <w:p w:rsidR="009345B2" w:rsidRPr="00767A23" w:rsidRDefault="009345B2" w:rsidP="00767A23">
      <w:pPr>
        <w:jc w:val="center"/>
        <w:rPr>
          <w:b/>
          <w:sz w:val="22"/>
          <w:szCs w:val="22"/>
        </w:rPr>
      </w:pPr>
      <w:r>
        <w:rPr>
          <w:b/>
          <w:sz w:val="22"/>
          <w:szCs w:val="22"/>
        </w:rPr>
        <w:t>OMISSIS</w:t>
      </w:r>
    </w:p>
    <w:p w:rsidR="00B3607B" w:rsidRPr="00B3607B" w:rsidRDefault="00B3607B" w:rsidP="00B3607B">
      <w:pPr>
        <w:shd w:val="clear" w:color="auto" w:fill="FFFFFF"/>
        <w:spacing w:after="0"/>
      </w:pPr>
      <w:r w:rsidRPr="00B3607B">
        <w:rPr>
          <w:b/>
          <w:bCs/>
          <w:color w:val="000000"/>
        </w:rPr>
        <w:t>5.5 Rinnovo contratti di docenza per i corsi in Convenzione con il Consorzio Cento Cultura.</w:t>
      </w:r>
    </w:p>
    <w:p w:rsidR="00B3607B" w:rsidRPr="00B3607B" w:rsidRDefault="00B3607B" w:rsidP="00B3607B">
      <w:pPr>
        <w:shd w:val="clear" w:color="auto" w:fill="FFFFFF"/>
        <w:spacing w:before="0" w:after="0"/>
        <w:jc w:val="both"/>
      </w:pPr>
      <w:r w:rsidRPr="00B3607B">
        <w:rPr>
          <w:color w:val="000000"/>
          <w:shd w:val="clear" w:color="auto" w:fill="FFFFFF"/>
        </w:rPr>
        <w:t>Il Presidente informa che nella Sedut</w:t>
      </w:r>
      <w:r w:rsidR="00652314">
        <w:rPr>
          <w:color w:val="000000"/>
          <w:shd w:val="clear" w:color="auto" w:fill="FFFFFF"/>
        </w:rPr>
        <w:t>a del SA e CDA del 29 e 30 aprile</w:t>
      </w:r>
      <w:bookmarkStart w:id="0" w:name="_GoBack"/>
      <w:bookmarkEnd w:id="0"/>
      <w:r w:rsidRPr="00B3607B">
        <w:rPr>
          <w:color w:val="000000"/>
          <w:shd w:val="clear" w:color="auto" w:fill="FFFFFF"/>
        </w:rPr>
        <w:t xml:space="preserve"> scorso sono stati approvati gli incarichi di docenza su fondi esterni per l’</w:t>
      </w:r>
      <w:proofErr w:type="spellStart"/>
      <w:r w:rsidRPr="00B3607B">
        <w:rPr>
          <w:color w:val="000000"/>
          <w:shd w:val="clear" w:color="auto" w:fill="FFFFFF"/>
        </w:rPr>
        <w:t>a.a</w:t>
      </w:r>
      <w:proofErr w:type="spellEnd"/>
      <w:r w:rsidRPr="00B3607B">
        <w:rPr>
          <w:color w:val="000000"/>
          <w:shd w:val="clear" w:color="auto" w:fill="FFFFFF"/>
        </w:rPr>
        <w:t>. 2020/21.</w:t>
      </w:r>
    </w:p>
    <w:p w:rsidR="00B3607B" w:rsidRPr="00B3607B" w:rsidRDefault="00B3607B" w:rsidP="00B3607B">
      <w:pPr>
        <w:shd w:val="clear" w:color="auto" w:fill="FFFFFF"/>
        <w:spacing w:before="0" w:after="0"/>
        <w:jc w:val="both"/>
      </w:pPr>
      <w:r w:rsidRPr="00B3607B">
        <w:rPr>
          <w:color w:val="000000"/>
          <w:shd w:val="clear" w:color="auto" w:fill="FFFFFF"/>
        </w:rPr>
        <w:t xml:space="preserve">Il Presidente comunica che, come previsto dalla Convenzione e relativo Addendum, con scambio di lettere </w:t>
      </w:r>
      <w:r w:rsidRPr="00B3607B">
        <w:rPr>
          <w:color w:val="000000"/>
          <w:sz w:val="22"/>
          <w:szCs w:val="22"/>
          <w:shd w:val="clear" w:color="auto" w:fill="FFFFFF"/>
        </w:rPr>
        <w:t>protocollo 76114/2020 e protocollo 88526/2020 è stata rinnovata la Convenzione tra l’Università degli Studi di Ferrara e il Consorzio Cento Cultura  anche per il prossimo anno accademico 2020/21 a sostegno degli oneri di funzionamento della laurea magistrale in Ingegneria Meccanica e della Laurea in Ingegneria Elettronica e Informatica del Dipartimento di Ingegneria dell’Università di Ferrara con sede in Ferrara e in Cento.</w:t>
      </w:r>
    </w:p>
    <w:p w:rsidR="00B3607B" w:rsidRPr="00B3607B" w:rsidRDefault="00B3607B" w:rsidP="00B3607B">
      <w:pPr>
        <w:shd w:val="clear" w:color="auto" w:fill="FFFFFF"/>
        <w:spacing w:before="0"/>
        <w:jc w:val="both"/>
      </w:pPr>
      <w:r w:rsidRPr="00B3607B">
        <w:rPr>
          <w:color w:val="000000"/>
          <w:sz w:val="22"/>
          <w:szCs w:val="22"/>
          <w:shd w:val="clear" w:color="auto" w:fill="FFFFFF"/>
        </w:rPr>
        <w:t>La spesa complessiva prevista per l’assegnazione degli incarichi di insegnamento per l’anno accademico 2020/21 è pari a:</w:t>
      </w:r>
    </w:p>
    <w:p w:rsidR="00B3607B" w:rsidRPr="00B3607B" w:rsidRDefault="00B3607B" w:rsidP="00B3607B">
      <w:pPr>
        <w:shd w:val="clear" w:color="auto" w:fill="FFFFFF"/>
        <w:spacing w:before="0" w:after="0"/>
        <w:ind w:left="360" w:hanging="360"/>
        <w:jc w:val="both"/>
      </w:pPr>
      <w:r w:rsidRPr="00B3607B">
        <w:rPr>
          <w:color w:val="000000"/>
          <w:sz w:val="22"/>
          <w:szCs w:val="22"/>
          <w:shd w:val="clear" w:color="auto" w:fill="FFFFFF"/>
        </w:rPr>
        <w:t>-      € 22.413,00</w:t>
      </w:r>
      <w:r w:rsidRPr="00B3607B">
        <w:rPr>
          <w:rFonts w:ascii="Arial" w:hAnsi="Arial" w:cs="Arial"/>
          <w:color w:val="222222"/>
          <w:sz w:val="22"/>
          <w:szCs w:val="22"/>
          <w:shd w:val="clear" w:color="auto" w:fill="FFFFFF"/>
        </w:rPr>
        <w:t xml:space="preserve"> </w:t>
      </w:r>
      <w:r w:rsidRPr="00B3607B">
        <w:rPr>
          <w:color w:val="000000"/>
          <w:sz w:val="22"/>
          <w:szCs w:val="22"/>
          <w:shd w:val="clear" w:color="auto" w:fill="FFFFFF"/>
        </w:rPr>
        <w:t>per i compensi dei docenti a contratto, tutti provenienti dal mondo industriale e professionale,</w:t>
      </w:r>
    </w:p>
    <w:p w:rsidR="00B3607B" w:rsidRPr="00B3607B" w:rsidRDefault="00B3607B" w:rsidP="00B3607B">
      <w:pPr>
        <w:shd w:val="clear" w:color="auto" w:fill="FFFFFF"/>
        <w:spacing w:before="0" w:after="80"/>
        <w:ind w:left="360" w:hanging="360"/>
        <w:jc w:val="both"/>
      </w:pPr>
      <w:r w:rsidRPr="00B3607B">
        <w:rPr>
          <w:color w:val="000000"/>
          <w:sz w:val="22"/>
          <w:szCs w:val="22"/>
          <w:shd w:val="clear" w:color="auto" w:fill="FFFFFF"/>
        </w:rPr>
        <w:t>-        € 6.500,00 a copertura del 29% degli oneri a carico dell’Università di Ferrara, discendenti dalla sottoscrizione dei contratti medesimi.</w:t>
      </w:r>
    </w:p>
    <w:p w:rsidR="00B3607B" w:rsidRPr="00B3607B" w:rsidRDefault="00B3607B" w:rsidP="00B3607B">
      <w:pPr>
        <w:shd w:val="clear" w:color="auto" w:fill="FFFFFF"/>
        <w:jc w:val="both"/>
      </w:pPr>
      <w:proofErr w:type="gramStart"/>
      <w:r w:rsidRPr="00B3607B">
        <w:rPr>
          <w:color w:val="000000"/>
          <w:sz w:val="22"/>
          <w:szCs w:val="22"/>
          <w:shd w:val="clear" w:color="auto" w:fill="FFFFFF"/>
        </w:rPr>
        <w:t>per</w:t>
      </w:r>
      <w:proofErr w:type="gramEnd"/>
      <w:r w:rsidRPr="00B3607B">
        <w:rPr>
          <w:color w:val="000000"/>
          <w:sz w:val="22"/>
          <w:szCs w:val="22"/>
          <w:shd w:val="clear" w:color="auto" w:fill="FFFFFF"/>
        </w:rPr>
        <w:t xml:space="preserve"> un contributo totale a carico del Consorzio pari a € 28.913,00, si veda la tabella riepilogativa sottostante per il dettaglio della spesa:</w:t>
      </w:r>
      <w:r w:rsidRPr="00B3607B">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20"/>
        <w:gridCol w:w="1811"/>
        <w:gridCol w:w="1533"/>
        <w:gridCol w:w="832"/>
        <w:gridCol w:w="472"/>
        <w:gridCol w:w="480"/>
        <w:gridCol w:w="978"/>
        <w:gridCol w:w="687"/>
        <w:gridCol w:w="1376"/>
        <w:gridCol w:w="1099"/>
      </w:tblGrid>
      <w:tr w:rsidR="00B3607B" w:rsidRPr="00B3607B" w:rsidTr="00B3607B">
        <w:trPr>
          <w:trHeight w:val="133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ATTIVITA' FORMATIVA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CDS</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T.CORSO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COMPENSO* CON ONERI CARICO ENTE 29%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COMPENSO LORDO</w:t>
            </w:r>
          </w:p>
        </w:tc>
      </w:tr>
      <w:tr w:rsidR="00B3607B" w:rsidRPr="00B3607B" w:rsidTr="00B3607B">
        <w:trPr>
          <w:trHeight w:val="67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GESTIONE DELLA PRODUZIONE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ING-IND/16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€ 3500,00</w:t>
            </w:r>
          </w:p>
        </w:tc>
      </w:tr>
      <w:tr w:rsidR="00B3607B" w:rsidRPr="00B3607B" w:rsidTr="00B3607B">
        <w:trPr>
          <w:trHeight w:val="88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MANAGEMENT E GESTIONE DELLE IMPRESE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SECS-P/07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€ 3500,00</w:t>
            </w:r>
          </w:p>
        </w:tc>
      </w:tr>
      <w:tr w:rsidR="00B3607B" w:rsidRPr="00B3607B" w:rsidTr="00B3607B">
        <w:trPr>
          <w:trHeight w:val="88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ORGANIZZAZIONE DEI PROCESSI PRODUTTIVI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ING-IND/16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€ 3500,00</w:t>
            </w:r>
          </w:p>
        </w:tc>
      </w:tr>
      <w:tr w:rsidR="00B3607B" w:rsidRPr="00B3607B" w:rsidTr="00B3607B">
        <w:trPr>
          <w:trHeight w:val="97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DEL SOFTWARE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ELETTRONICA E INFORMATICA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€ 7683,89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€ 5956,50</w:t>
            </w:r>
          </w:p>
        </w:tc>
      </w:tr>
      <w:tr w:rsidR="00B3607B" w:rsidRPr="00B3607B" w:rsidTr="00B3607B">
        <w:trPr>
          <w:trHeight w:val="975"/>
        </w:trPr>
        <w:tc>
          <w:tcPr>
            <w:tcW w:w="0" w:type="auto"/>
            <w:tcBorders>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DEI SISTEMI WEB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INGEGNERIA ELETTRONICA E INFORMATICA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€ 7683,89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before="0" w:after="0"/>
              <w:jc w:val="both"/>
            </w:pPr>
            <w:r w:rsidRPr="00B3607B">
              <w:rPr>
                <w:color w:val="000000"/>
                <w:sz w:val="16"/>
                <w:szCs w:val="16"/>
                <w:shd w:val="clear" w:color="auto" w:fill="FFFFFF"/>
              </w:rPr>
              <w:t>€ 5956,50</w:t>
            </w:r>
          </w:p>
        </w:tc>
      </w:tr>
    </w:tbl>
    <w:p w:rsidR="00B3607B" w:rsidRPr="00B3607B" w:rsidRDefault="00B3607B" w:rsidP="00B3607B">
      <w:pPr>
        <w:shd w:val="clear" w:color="auto" w:fill="FFFFFF"/>
        <w:spacing w:after="0"/>
        <w:jc w:val="both"/>
      </w:pPr>
      <w:r w:rsidRPr="00B3607B">
        <w:rPr>
          <w:color w:val="000000"/>
          <w:shd w:val="clear" w:color="auto" w:fill="FFFFFF"/>
        </w:rPr>
        <w:t> </w:t>
      </w:r>
    </w:p>
    <w:p w:rsidR="00B3607B" w:rsidRPr="00B3607B" w:rsidRDefault="00B3607B" w:rsidP="00B3607B">
      <w:pPr>
        <w:shd w:val="clear" w:color="auto" w:fill="FFFFFF"/>
        <w:spacing w:before="0" w:after="0"/>
        <w:jc w:val="both"/>
      </w:pPr>
      <w:r w:rsidRPr="00B3607B">
        <w:rPr>
          <w:color w:val="000000"/>
          <w:sz w:val="23"/>
          <w:szCs w:val="23"/>
          <w:shd w:val="clear" w:color="auto" w:fill="FFFFFF"/>
        </w:rPr>
        <w:t xml:space="preserve">Tutto ciò precisato, nell’ambito della programmazione didattica dei corsi di studio del Dipartimento di Ingegneria e nei limiti delle risorse assegnate, il Presidente propone al Consiglio il secondo rinnovo dell’assegnazione dei seguenti incarichi di insegnamento per l’A.A. 2020/21 </w:t>
      </w:r>
      <w:r w:rsidRPr="00B3607B">
        <w:rPr>
          <w:color w:val="000000"/>
          <w:sz w:val="22"/>
          <w:szCs w:val="22"/>
          <w:shd w:val="clear" w:color="auto" w:fill="FFFFFF"/>
        </w:rPr>
        <w:t>ai sensi dell’art. 5 del Regolamento per il conferimento di contratti per attività di insegnamento di cui all’art. 23 della Legge 30 dicembre 2010. n. 240 ricordando che il primo rinnovo era stato approvato nella seduta del Consiglio di Dipartimento del 6 settembre 2019:</w:t>
      </w:r>
    </w:p>
    <w:p w:rsidR="00B3607B" w:rsidRPr="00B3607B" w:rsidRDefault="00B3607B" w:rsidP="00B3607B">
      <w:pPr>
        <w:shd w:val="clear" w:color="auto" w:fill="FFFFFF"/>
        <w:spacing w:before="0"/>
        <w:jc w:val="both"/>
      </w:pPr>
      <w:r w:rsidRPr="00B3607B">
        <w:t> </w:t>
      </w:r>
    </w:p>
    <w:tbl>
      <w:tblPr>
        <w:tblW w:w="0" w:type="auto"/>
        <w:tblCellMar>
          <w:top w:w="15" w:type="dxa"/>
          <w:left w:w="15" w:type="dxa"/>
          <w:bottom w:w="15" w:type="dxa"/>
          <w:right w:w="15" w:type="dxa"/>
        </w:tblCellMar>
        <w:tblLook w:val="04A0" w:firstRow="1" w:lastRow="0" w:firstColumn="1" w:lastColumn="0" w:noHBand="0" w:noVBand="1"/>
      </w:tblPr>
      <w:tblGrid>
        <w:gridCol w:w="1587"/>
        <w:gridCol w:w="1287"/>
        <w:gridCol w:w="832"/>
        <w:gridCol w:w="472"/>
        <w:gridCol w:w="480"/>
        <w:gridCol w:w="978"/>
        <w:gridCol w:w="651"/>
        <w:gridCol w:w="1127"/>
        <w:gridCol w:w="1036"/>
        <w:gridCol w:w="1028"/>
      </w:tblGrid>
      <w:tr w:rsidR="00B3607B" w:rsidRPr="00B3607B" w:rsidTr="00B3607B">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ATTIVITA' FORMATIVA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CDS</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T.CORSO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COMPENSO* CON ONERI CARICO ENTE 29%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COMPENSO LORDO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shd w:val="clear" w:color="auto" w:fill="FFFFFF"/>
              </w:rPr>
              <w:t>VINCITORE</w:t>
            </w:r>
          </w:p>
        </w:tc>
      </w:tr>
      <w:tr w:rsidR="00B3607B" w:rsidRPr="00B3607B" w:rsidTr="00B3607B">
        <w:trPr>
          <w:trHeight w:val="6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GESTIONE DELLA PRODUZIONE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ING-IND/16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€ 3500,00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ANDREA BET</w:t>
            </w:r>
          </w:p>
        </w:tc>
      </w:tr>
      <w:tr w:rsidR="00B3607B" w:rsidRPr="00B3607B" w:rsidTr="00B3607B">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MANAGEMENT E GESTIONE DELLE IMPRESE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SECS-P/07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€ 3500,00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MIRCO CONTRI</w:t>
            </w:r>
          </w:p>
        </w:tc>
      </w:tr>
      <w:tr w:rsidR="00B3607B" w:rsidRPr="00B3607B" w:rsidTr="00B3607B">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ORGANIZZAZIONE DEI PROCESSI PRODUTTIVI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INGEGNERIA MECCANICA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LM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ING-IND/16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€ 4515,00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€ 3500,00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ANDREA ARBIZZANI</w:t>
            </w:r>
          </w:p>
        </w:tc>
      </w:tr>
      <w:tr w:rsidR="00B3607B" w:rsidRPr="00B3607B" w:rsidTr="00B3607B">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INGEGNERIA DEL SOFTWARE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INGEGNERIA ELETTRONICA E INFORMATICA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€ 7683,89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€ 5956,50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FABRIZIO LUGLIO</w:t>
            </w:r>
          </w:p>
        </w:tc>
      </w:tr>
      <w:tr w:rsidR="00B3607B" w:rsidRPr="00B3607B" w:rsidTr="00B3607B">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INGEGNERIA DEI SISTEMI WEB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INGEGNERIA ELETTRONICA E INFORMATICA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jc w:val="both"/>
            </w:pPr>
            <w:r w:rsidRPr="00B3607B">
              <w:rPr>
                <w:color w:val="000000"/>
                <w:sz w:val="16"/>
                <w:szCs w:val="16"/>
              </w:rPr>
              <w:t>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rPr>
              <w:t>ING-INF/05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€ 7683,89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€ 5956,50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B3607B" w:rsidRPr="00B3607B" w:rsidRDefault="00B3607B" w:rsidP="00B3607B">
            <w:pPr>
              <w:shd w:val="clear" w:color="auto" w:fill="FFFFFF"/>
              <w:spacing w:after="80"/>
              <w:jc w:val="both"/>
            </w:pPr>
            <w:r w:rsidRPr="00B3607B">
              <w:rPr>
                <w:color w:val="000000"/>
                <w:sz w:val="16"/>
                <w:szCs w:val="16"/>
                <w:shd w:val="clear" w:color="auto" w:fill="FFFFFF"/>
              </w:rPr>
              <w:t>MARIO ZAMBRINI</w:t>
            </w:r>
          </w:p>
        </w:tc>
      </w:tr>
    </w:tbl>
    <w:p w:rsidR="00B3607B" w:rsidRPr="00B3607B" w:rsidRDefault="00B3607B" w:rsidP="00B3607B">
      <w:pPr>
        <w:shd w:val="clear" w:color="auto" w:fill="FFFFFF"/>
        <w:spacing w:after="0"/>
        <w:jc w:val="both"/>
      </w:pPr>
      <w:r w:rsidRPr="00B3607B">
        <w:rPr>
          <w:color w:val="000000"/>
        </w:rPr>
        <w:t> </w:t>
      </w:r>
    </w:p>
    <w:p w:rsidR="00B3607B" w:rsidRPr="00B3607B" w:rsidRDefault="00B3607B" w:rsidP="00B3607B">
      <w:pPr>
        <w:shd w:val="clear" w:color="auto" w:fill="FFFFFF"/>
        <w:spacing w:before="0" w:after="0"/>
        <w:jc w:val="both"/>
      </w:pPr>
      <w:r w:rsidRPr="00B3607B">
        <w:rPr>
          <w:color w:val="000000"/>
          <w:sz w:val="18"/>
          <w:szCs w:val="18"/>
          <w:shd w:val="clear" w:color="auto" w:fill="FFFFFF"/>
        </w:rPr>
        <w:t>Calendario:</w:t>
      </w:r>
    </w:p>
    <w:p w:rsidR="00B3607B" w:rsidRPr="00B3607B" w:rsidRDefault="00B3607B" w:rsidP="00B3607B">
      <w:pPr>
        <w:shd w:val="clear" w:color="auto" w:fill="FFFFFF"/>
        <w:spacing w:before="0" w:after="0"/>
        <w:jc w:val="both"/>
      </w:pPr>
      <w:r w:rsidRPr="00B3607B">
        <w:rPr>
          <w:color w:val="000000"/>
          <w:sz w:val="16"/>
          <w:szCs w:val="16"/>
          <w:shd w:val="clear" w:color="auto" w:fill="FFFFFF"/>
        </w:rPr>
        <w:t>II SEMESTRE </w:t>
      </w:r>
    </w:p>
    <w:p w:rsidR="00B3607B" w:rsidRDefault="00B3607B" w:rsidP="00B3607B">
      <w:pPr>
        <w:shd w:val="clear" w:color="auto" w:fill="FFFFFF"/>
        <w:spacing w:before="0" w:after="0"/>
        <w:jc w:val="both"/>
        <w:rPr>
          <w:color w:val="000000"/>
          <w:sz w:val="16"/>
          <w:szCs w:val="16"/>
          <w:shd w:val="clear" w:color="auto" w:fill="FFFFFF"/>
        </w:rPr>
      </w:pPr>
      <w:proofErr w:type="gramStart"/>
      <w:r w:rsidRPr="00B3607B">
        <w:rPr>
          <w:color w:val="000000"/>
          <w:sz w:val="16"/>
          <w:szCs w:val="16"/>
          <w:shd w:val="clear" w:color="auto" w:fill="FFFFFF"/>
        </w:rPr>
        <w:t>Dal  1</w:t>
      </w:r>
      <w:proofErr w:type="gramEnd"/>
      <w:r w:rsidRPr="00B3607B">
        <w:rPr>
          <w:color w:val="000000"/>
          <w:sz w:val="16"/>
          <w:szCs w:val="16"/>
          <w:shd w:val="clear" w:color="auto" w:fill="FFFFFF"/>
        </w:rPr>
        <w:t xml:space="preserve"> marzo 2021 al 31 maggio 2021.</w:t>
      </w:r>
    </w:p>
    <w:p w:rsidR="005637E3" w:rsidRPr="00B3607B" w:rsidRDefault="005637E3" w:rsidP="00B3607B">
      <w:pPr>
        <w:shd w:val="clear" w:color="auto" w:fill="FFFFFF"/>
        <w:spacing w:before="0" w:after="0"/>
        <w:jc w:val="both"/>
      </w:pPr>
    </w:p>
    <w:p w:rsidR="00B3607B" w:rsidRPr="00B3607B" w:rsidRDefault="00B3607B" w:rsidP="00B3607B">
      <w:pPr>
        <w:shd w:val="clear" w:color="auto" w:fill="FFFFFF"/>
        <w:spacing w:before="0" w:after="0"/>
        <w:jc w:val="both"/>
      </w:pPr>
      <w:r w:rsidRPr="00B3607B">
        <w:rPr>
          <w:color w:val="000000"/>
          <w:sz w:val="22"/>
          <w:szCs w:val="22"/>
          <w:shd w:val="clear" w:color="auto" w:fill="FFFFFF"/>
        </w:rPr>
        <w:t xml:space="preserve">Il Presidente puntualizza inoltre che per ogni candidato è stato verificato che in precedenti incarichi di insegnamento nei corsi di studio del Dipartimento di Ingegneria la media dei punteggi dei quesiti D4, D6, </w:t>
      </w:r>
      <w:r w:rsidRPr="00B3607B">
        <w:rPr>
          <w:color w:val="000000"/>
          <w:sz w:val="22"/>
          <w:szCs w:val="22"/>
          <w:shd w:val="clear" w:color="auto" w:fill="FFFFFF"/>
        </w:rPr>
        <w:lastRenderedPageBreak/>
        <w:t>D7, D8, D10 e D11 del questionario di rilevazione dell’opinione degli st</w:t>
      </w:r>
      <w:r w:rsidR="00C145C9">
        <w:rPr>
          <w:color w:val="000000"/>
          <w:sz w:val="22"/>
          <w:szCs w:val="22"/>
          <w:shd w:val="clear" w:color="auto" w:fill="FFFFFF"/>
        </w:rPr>
        <w:t>udenti nel triennio precedente </w:t>
      </w:r>
      <w:r w:rsidRPr="00B3607B">
        <w:rPr>
          <w:color w:val="000000"/>
          <w:sz w:val="22"/>
          <w:szCs w:val="22"/>
          <w:shd w:val="clear" w:color="auto" w:fill="FFFFFF"/>
        </w:rPr>
        <w:t>non sia risultato inferiore a 6. </w:t>
      </w:r>
    </w:p>
    <w:p w:rsidR="00B3607B" w:rsidRPr="00B3607B" w:rsidRDefault="00B3607B" w:rsidP="00B3607B">
      <w:pPr>
        <w:shd w:val="clear" w:color="auto" w:fill="FFFFFF"/>
        <w:spacing w:before="0" w:after="0"/>
        <w:jc w:val="both"/>
      </w:pPr>
      <w:r w:rsidRPr="00B3607B">
        <w:rPr>
          <w:color w:val="000000"/>
          <w:sz w:val="22"/>
          <w:szCs w:val="22"/>
          <w:shd w:val="clear" w:color="auto" w:fill="FFFFFF"/>
        </w:rPr>
        <w:t>Al fine di provvedere agli obblighi previsti dalla normativa sull'Anagrafe delle prestazioni e sulla Trasparenza, per gli incaricati so</w:t>
      </w:r>
      <w:r w:rsidR="005637E3">
        <w:rPr>
          <w:color w:val="000000"/>
          <w:sz w:val="22"/>
          <w:szCs w:val="22"/>
          <w:shd w:val="clear" w:color="auto" w:fill="FFFFFF"/>
        </w:rPr>
        <w:t>pra citati sono stati reperiti </w:t>
      </w:r>
      <w:r w:rsidRPr="00B3607B">
        <w:rPr>
          <w:color w:val="000000"/>
          <w:sz w:val="22"/>
          <w:szCs w:val="22"/>
          <w:shd w:val="clear" w:color="auto" w:fill="FFFFFF"/>
        </w:rPr>
        <w:t xml:space="preserve">e caricati su </w:t>
      </w:r>
      <w:proofErr w:type="spellStart"/>
      <w:r w:rsidRPr="00B3607B">
        <w:rPr>
          <w:color w:val="000000"/>
          <w:sz w:val="22"/>
          <w:szCs w:val="22"/>
          <w:shd w:val="clear" w:color="auto" w:fill="FFFFFF"/>
        </w:rPr>
        <w:t>ugov</w:t>
      </w:r>
      <w:proofErr w:type="spellEnd"/>
      <w:r w:rsidRPr="00B3607B">
        <w:rPr>
          <w:color w:val="000000"/>
          <w:sz w:val="22"/>
          <w:szCs w:val="22"/>
          <w:shd w:val="clear" w:color="auto" w:fill="FFFFFF"/>
        </w:rPr>
        <w:t xml:space="preserve"> didattica, il curriculum vitae in formato europeo e la dichiarazione ex art. 15, </w:t>
      </w:r>
      <w:proofErr w:type="spellStart"/>
      <w:r w:rsidRPr="00B3607B">
        <w:rPr>
          <w:color w:val="000000"/>
          <w:sz w:val="22"/>
          <w:szCs w:val="22"/>
          <w:shd w:val="clear" w:color="auto" w:fill="FFFFFF"/>
        </w:rPr>
        <w:t>co.l</w:t>
      </w:r>
      <w:proofErr w:type="spellEnd"/>
      <w:r w:rsidRPr="00B3607B">
        <w:rPr>
          <w:color w:val="000000"/>
          <w:sz w:val="22"/>
          <w:szCs w:val="22"/>
          <w:shd w:val="clear" w:color="auto" w:fill="FFFFFF"/>
        </w:rPr>
        <w:t xml:space="preserve">, </w:t>
      </w:r>
      <w:proofErr w:type="spellStart"/>
      <w:r w:rsidRPr="00B3607B">
        <w:rPr>
          <w:color w:val="000000"/>
          <w:sz w:val="22"/>
          <w:szCs w:val="22"/>
          <w:shd w:val="clear" w:color="auto" w:fill="FFFFFF"/>
        </w:rPr>
        <w:t>le</w:t>
      </w:r>
      <w:r w:rsidR="005637E3">
        <w:rPr>
          <w:color w:val="000000"/>
          <w:sz w:val="22"/>
          <w:szCs w:val="22"/>
          <w:shd w:val="clear" w:color="auto" w:fill="FFFFFF"/>
        </w:rPr>
        <w:t>tt</w:t>
      </w:r>
      <w:proofErr w:type="spellEnd"/>
      <w:r w:rsidR="005637E3">
        <w:rPr>
          <w:color w:val="000000"/>
          <w:sz w:val="22"/>
          <w:szCs w:val="22"/>
          <w:shd w:val="clear" w:color="auto" w:fill="FFFFFF"/>
        </w:rPr>
        <w:t>. c), D.1gs. 33/2013, mentre </w:t>
      </w:r>
      <w:r w:rsidRPr="00B3607B">
        <w:rPr>
          <w:color w:val="000000"/>
          <w:sz w:val="22"/>
          <w:szCs w:val="22"/>
          <w:shd w:val="clear" w:color="auto" w:fill="FFFFFF"/>
        </w:rPr>
        <w:t>la dichiarazione da parte del Direttore di Dipartimento dell'avvenuta verifica dell'insussistenza di situazioni di conflitto d'interesse è allegata al presente verbale e ne costituisce parte integrante e sostanziale.</w:t>
      </w:r>
    </w:p>
    <w:p w:rsidR="00B3607B" w:rsidRDefault="00B3607B" w:rsidP="00B3607B">
      <w:pPr>
        <w:rPr>
          <w:b/>
          <w:bCs/>
          <w:color w:val="000000"/>
          <w:sz w:val="22"/>
          <w:szCs w:val="22"/>
        </w:rPr>
      </w:pPr>
      <w:r w:rsidRPr="00B3607B">
        <w:rPr>
          <w:color w:val="000000"/>
          <w:sz w:val="18"/>
          <w:szCs w:val="18"/>
          <w:shd w:val="clear" w:color="auto" w:fill="FFFFFF"/>
        </w:rPr>
        <w:t> </w:t>
      </w:r>
      <w:r w:rsidRPr="00B3607B">
        <w:rPr>
          <w:color w:val="000000"/>
          <w:sz w:val="22"/>
          <w:szCs w:val="22"/>
          <w:shd w:val="clear" w:color="auto" w:fill="FFFFFF"/>
        </w:rPr>
        <w:t>Il Consiglio unanime approva.</w:t>
      </w:r>
      <w:r w:rsidR="00767A23" w:rsidRPr="00767A23">
        <w:rPr>
          <w:b/>
          <w:bCs/>
          <w:color w:val="000000"/>
          <w:sz w:val="22"/>
          <w:szCs w:val="22"/>
        </w:rPr>
        <w:t xml:space="preserve"> </w:t>
      </w:r>
    </w:p>
    <w:p w:rsidR="00F6186A" w:rsidRDefault="00C92C4B" w:rsidP="00B3607B">
      <w:pPr>
        <w:jc w:val="center"/>
        <w:rPr>
          <w:b/>
          <w:sz w:val="22"/>
          <w:szCs w:val="22"/>
        </w:rPr>
      </w:pPr>
      <w:r>
        <w:rPr>
          <w:b/>
          <w:sz w:val="22"/>
          <w:szCs w:val="22"/>
        </w:rPr>
        <w:t>OMISSIS</w:t>
      </w:r>
    </w:p>
    <w:p w:rsidR="004D6784" w:rsidRPr="004D6784" w:rsidRDefault="004D6784" w:rsidP="004D6784">
      <w:pPr>
        <w:rPr>
          <w:b/>
          <w:sz w:val="22"/>
          <w:szCs w:val="22"/>
        </w:rPr>
      </w:pPr>
    </w:p>
    <w:p w:rsidR="00E655BC" w:rsidRDefault="00F6186A" w:rsidP="004D6784">
      <w:pPr>
        <w:jc w:val="both"/>
        <w:rPr>
          <w:sz w:val="22"/>
          <w:szCs w:val="22"/>
        </w:rPr>
      </w:pPr>
      <w:r>
        <w:rPr>
          <w:sz w:val="22"/>
          <w:szCs w:val="22"/>
        </w:rPr>
        <w:t>La seduta termina alle ore 11,45</w:t>
      </w:r>
    </w:p>
    <w:p w:rsidR="00E655BC" w:rsidRDefault="00E655BC" w:rsidP="00E655BC">
      <w:pPr>
        <w:spacing w:before="0" w:after="0"/>
        <w:rPr>
          <w:sz w:val="22"/>
          <w:szCs w:val="22"/>
        </w:rPr>
      </w:pPr>
      <w:r>
        <w:rPr>
          <w:sz w:val="22"/>
          <w:szCs w:val="22"/>
        </w:rPr>
        <w:t xml:space="preserve">              Il Segretario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Presidente</w:t>
      </w:r>
    </w:p>
    <w:p w:rsidR="004D6784" w:rsidRDefault="00E655BC" w:rsidP="00767A23">
      <w:pPr>
        <w:spacing w:before="0" w:after="0"/>
        <w:rPr>
          <w:sz w:val="22"/>
          <w:szCs w:val="22"/>
        </w:rPr>
      </w:pPr>
      <w:r>
        <w:rPr>
          <w:sz w:val="22"/>
          <w:szCs w:val="22"/>
        </w:rPr>
        <w:t xml:space="preserve">              Mauro Vitali</w:t>
      </w:r>
      <w:r>
        <w:rPr>
          <w:sz w:val="22"/>
          <w:szCs w:val="22"/>
        </w:rPr>
        <w:tab/>
      </w:r>
      <w:r>
        <w:rPr>
          <w:sz w:val="22"/>
          <w:szCs w:val="22"/>
        </w:rPr>
        <w:tab/>
        <w:t xml:space="preserve">                                                         Prof. </w:t>
      </w:r>
      <w:r w:rsidR="00767A23">
        <w:rPr>
          <w:sz w:val="22"/>
          <w:szCs w:val="22"/>
        </w:rPr>
        <w:t>Marco Franchini</w:t>
      </w:r>
    </w:p>
    <w:p w:rsidR="00767A23" w:rsidRPr="00767A23" w:rsidRDefault="00767A23" w:rsidP="00767A23">
      <w:pPr>
        <w:spacing w:before="0" w:after="0"/>
        <w:rPr>
          <w:b/>
          <w:sz w:val="22"/>
          <w:szCs w:val="22"/>
        </w:rPr>
      </w:pPr>
    </w:p>
    <w:p w:rsidR="00186939" w:rsidRDefault="00C92C4B">
      <w:pPr>
        <w:spacing w:before="0" w:after="0" w:line="261" w:lineRule="auto"/>
        <w:rPr>
          <w:sz w:val="22"/>
          <w:szCs w:val="22"/>
        </w:rPr>
      </w:pPr>
      <w:r>
        <w:rPr>
          <w:sz w:val="22"/>
          <w:szCs w:val="22"/>
        </w:rPr>
        <w:t>Estratto dal Verbale del Consiglio del Dipartimento di Ingegneria del 5 giugno 2020.</w:t>
      </w:r>
    </w:p>
    <w:p w:rsidR="00186939" w:rsidRDefault="008E420A" w:rsidP="004D6784">
      <w:pPr>
        <w:spacing w:before="0" w:after="0" w:line="261" w:lineRule="auto"/>
        <w:rPr>
          <w:sz w:val="22"/>
          <w:szCs w:val="22"/>
        </w:rPr>
      </w:pPr>
      <w:r>
        <w:rPr>
          <w:sz w:val="22"/>
          <w:szCs w:val="22"/>
        </w:rPr>
        <w:t>La presente copia di n.3</w:t>
      </w:r>
      <w:r w:rsidR="00C92C4B">
        <w:rPr>
          <w:sz w:val="22"/>
          <w:szCs w:val="22"/>
        </w:rPr>
        <w:t xml:space="preserve"> pagine è conforme all’originale.</w:t>
      </w:r>
    </w:p>
    <w:p w:rsidR="004D6784" w:rsidRDefault="00B3607B" w:rsidP="004D6784">
      <w:pPr>
        <w:rPr>
          <w:sz w:val="22"/>
          <w:szCs w:val="22"/>
        </w:rPr>
      </w:pPr>
      <w:r>
        <w:rPr>
          <w:sz w:val="22"/>
          <w:szCs w:val="22"/>
        </w:rPr>
        <w:t xml:space="preserve">Ferrara, </w:t>
      </w:r>
      <w:r w:rsidR="005637E3">
        <w:rPr>
          <w:sz w:val="22"/>
          <w:szCs w:val="22"/>
        </w:rPr>
        <w:t>22/</w:t>
      </w:r>
      <w:r w:rsidR="004D6784">
        <w:rPr>
          <w:sz w:val="22"/>
          <w:szCs w:val="22"/>
        </w:rPr>
        <w:t>06/2020</w:t>
      </w:r>
      <w:r w:rsidR="00BE5576">
        <w:rPr>
          <w:sz w:val="22"/>
          <w:szCs w:val="22"/>
        </w:rPr>
        <w:t xml:space="preserve">       </w:t>
      </w:r>
      <w:r w:rsidR="00BE5576" w:rsidRPr="00ED389D">
        <w:rPr>
          <w:sz w:val="22"/>
          <w:szCs w:val="22"/>
        </w:rPr>
        <w:t xml:space="preserve"> </w:t>
      </w:r>
    </w:p>
    <w:p w:rsidR="004D6784" w:rsidRDefault="00BE5576" w:rsidP="00B3607B">
      <w:pPr>
        <w:ind w:left="4320" w:firstLine="720"/>
        <w:rPr>
          <w:sz w:val="22"/>
          <w:szCs w:val="22"/>
        </w:rPr>
      </w:pPr>
      <w:r w:rsidRPr="00ED389D">
        <w:rPr>
          <w:sz w:val="22"/>
          <w:szCs w:val="22"/>
        </w:rPr>
        <w:t>Il Direttore</w:t>
      </w:r>
      <w:r w:rsidRPr="00ED389D">
        <w:rPr>
          <w:sz w:val="22"/>
          <w:szCs w:val="22"/>
        </w:rPr>
        <w:tab/>
      </w:r>
      <w:r w:rsidRPr="00ED389D">
        <w:rPr>
          <w:sz w:val="22"/>
          <w:szCs w:val="22"/>
        </w:rPr>
        <w:tab/>
        <w:t xml:space="preserve"> </w:t>
      </w:r>
      <w:r>
        <w:rPr>
          <w:sz w:val="22"/>
          <w:szCs w:val="22"/>
        </w:rPr>
        <w:t xml:space="preserve"> </w:t>
      </w:r>
    </w:p>
    <w:p w:rsidR="000200CA" w:rsidRPr="004D6784" w:rsidRDefault="00BE5576" w:rsidP="00B3607B">
      <w:pPr>
        <w:ind w:left="2880" w:firstLine="720"/>
        <w:jc w:val="right"/>
        <w:rPr>
          <w:b/>
          <w:sz w:val="22"/>
          <w:szCs w:val="22"/>
        </w:rPr>
      </w:pPr>
      <w:r>
        <w:rPr>
          <w:sz w:val="22"/>
          <w:szCs w:val="22"/>
        </w:rPr>
        <w:t xml:space="preserve"> </w:t>
      </w:r>
      <w:r w:rsidRPr="00ED389D">
        <w:rPr>
          <w:sz w:val="22"/>
          <w:szCs w:val="22"/>
        </w:rPr>
        <w:t xml:space="preserve">f.to </w:t>
      </w:r>
      <w:r w:rsidR="00C145C9">
        <w:rPr>
          <w:sz w:val="22"/>
          <w:szCs w:val="22"/>
        </w:rPr>
        <w:t xml:space="preserve">Prof </w:t>
      </w:r>
      <w:r w:rsidRPr="00ED389D">
        <w:rPr>
          <w:sz w:val="22"/>
          <w:szCs w:val="22"/>
        </w:rPr>
        <w:t>Marco Franchini</w:t>
      </w:r>
      <w:r w:rsidRPr="00ED389D">
        <w:rPr>
          <w:sz w:val="22"/>
          <w:szCs w:val="22"/>
        </w:rPr>
        <w:tab/>
      </w:r>
      <w:r w:rsidRPr="00ED389D">
        <w:rPr>
          <w:sz w:val="22"/>
          <w:szCs w:val="22"/>
        </w:rPr>
        <w:tab/>
      </w:r>
      <w:r w:rsidRPr="00ED389D">
        <w:rPr>
          <w:sz w:val="22"/>
          <w:szCs w:val="22"/>
        </w:rPr>
        <w:tab/>
      </w:r>
      <w:r w:rsidRPr="00ED389D">
        <w:rPr>
          <w:sz w:val="22"/>
          <w:szCs w:val="22"/>
        </w:rPr>
        <w:tab/>
      </w:r>
      <w:r w:rsidRPr="00ED389D">
        <w:rPr>
          <w:sz w:val="22"/>
          <w:szCs w:val="22"/>
        </w:rPr>
        <w:tab/>
      </w:r>
    </w:p>
    <w:p w:rsidR="000200CA" w:rsidRDefault="000200CA">
      <w:pPr>
        <w:rPr>
          <w:sz w:val="22"/>
          <w:szCs w:val="22"/>
        </w:rPr>
      </w:pPr>
    </w:p>
    <w:p w:rsidR="000200CA" w:rsidRDefault="000200CA">
      <w:pPr>
        <w:rPr>
          <w:sz w:val="22"/>
          <w:szCs w:val="22"/>
        </w:rPr>
      </w:pPr>
    </w:p>
    <w:p w:rsidR="000200CA" w:rsidRDefault="000200CA">
      <w:pPr>
        <w:rPr>
          <w:sz w:val="22"/>
          <w:szCs w:val="22"/>
        </w:rPr>
      </w:pPr>
    </w:p>
    <w:p w:rsidR="00BE5576" w:rsidRDefault="00BE5576">
      <w:pPr>
        <w:rPr>
          <w:sz w:val="22"/>
          <w:szCs w:val="22"/>
        </w:rPr>
      </w:pPr>
    </w:p>
    <w:p w:rsidR="00BE5576" w:rsidRDefault="00BE5576">
      <w:pPr>
        <w:rPr>
          <w:sz w:val="22"/>
          <w:szCs w:val="22"/>
        </w:rPr>
      </w:pPr>
    </w:p>
    <w:sectPr w:rsidR="00BE5576">
      <w:headerReference w:type="even" r:id="rId8"/>
      <w:headerReference w:type="default" r:id="rId9"/>
      <w:footerReference w:type="even" r:id="rId10"/>
      <w:footerReference w:type="default" r:id="rId11"/>
      <w:headerReference w:type="first" r:id="rId12"/>
      <w:footerReference w:type="first" r:id="rId13"/>
      <w:pgSz w:w="11907" w:h="16840"/>
      <w:pgMar w:top="1418" w:right="992"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40" w:rsidRDefault="00953140">
      <w:pPr>
        <w:spacing w:before="0" w:after="0"/>
      </w:pPr>
      <w:r>
        <w:separator/>
      </w:r>
    </w:p>
  </w:endnote>
  <w:endnote w:type="continuationSeparator" w:id="0">
    <w:p w:rsidR="00953140" w:rsidRDefault="009531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pBdr>
        <w:top w:val="nil"/>
        <w:left w:val="nil"/>
        <w:bottom w:val="nil"/>
        <w:right w:val="nil"/>
        <w:between w:val="nil"/>
      </w:pBdr>
      <w:tabs>
        <w:tab w:val="center" w:pos="4819"/>
        <w:tab w:val="right" w:pos="9638"/>
      </w:tabs>
      <w:spacing w:before="0" w:after="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pBdr>
        <w:top w:val="nil"/>
        <w:left w:val="nil"/>
        <w:bottom w:val="nil"/>
        <w:right w:val="nil"/>
        <w:between w:val="nil"/>
      </w:pBdr>
      <w:tabs>
        <w:tab w:val="center" w:pos="4819"/>
        <w:tab w:val="right" w:pos="9638"/>
      </w:tabs>
      <w:spacing w:before="0" w:after="0"/>
      <w:ind w:right="360"/>
      <w:rPr>
        <w:sz w:val="22"/>
        <w:szCs w:val="22"/>
      </w:rPr>
    </w:pPr>
  </w:p>
  <w:p w:rsidR="00186939" w:rsidRPr="000200CA" w:rsidRDefault="00C92C4B" w:rsidP="000200CA">
    <w:pPr>
      <w:pBdr>
        <w:top w:val="nil"/>
        <w:left w:val="nil"/>
        <w:bottom w:val="nil"/>
        <w:right w:val="nil"/>
        <w:between w:val="nil"/>
      </w:pBdr>
      <w:tabs>
        <w:tab w:val="center" w:pos="4819"/>
        <w:tab w:val="right" w:pos="9638"/>
      </w:tabs>
      <w:spacing w:before="0" w:after="0"/>
      <w:ind w:right="360"/>
      <w:rPr>
        <w:sz w:val="22"/>
        <w:szCs w:val="22"/>
      </w:rPr>
    </w:pPr>
    <w:r>
      <w:t>I</w:t>
    </w:r>
    <w:r>
      <w:rPr>
        <w:color w:val="000000"/>
      </w:rPr>
      <w:t xml:space="preserve">l Segretario                                                                                  </w:t>
    </w:r>
    <w:r>
      <w:t>I</w:t>
    </w:r>
    <w:r>
      <w:rPr>
        <w:color w:val="000000"/>
      </w:rPr>
      <w:t>l</w:t>
    </w:r>
    <w:r>
      <w:t xml:space="preserve"> </w:t>
    </w:r>
    <w:r>
      <w:rPr>
        <w:color w:val="000000"/>
      </w:rPr>
      <w:t>Presidente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pBdr>
        <w:top w:val="nil"/>
        <w:left w:val="nil"/>
        <w:bottom w:val="nil"/>
        <w:right w:val="nil"/>
        <w:between w:val="nil"/>
      </w:pBdr>
      <w:tabs>
        <w:tab w:val="center" w:pos="4819"/>
        <w:tab w:val="right" w:pos="9638"/>
      </w:tabs>
      <w:spacing w:before="0" w:after="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40" w:rsidRDefault="00953140">
      <w:pPr>
        <w:spacing w:before="0" w:after="0"/>
      </w:pPr>
      <w:r>
        <w:separator/>
      </w:r>
    </w:p>
  </w:footnote>
  <w:footnote w:type="continuationSeparator" w:id="0">
    <w:p w:rsidR="00953140" w:rsidRDefault="009531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pBdr>
        <w:top w:val="nil"/>
        <w:left w:val="nil"/>
        <w:bottom w:val="nil"/>
        <w:right w:val="nil"/>
        <w:between w:val="nil"/>
      </w:pBdr>
      <w:tabs>
        <w:tab w:val="center" w:pos="4819"/>
        <w:tab w:val="right" w:pos="9638"/>
      </w:tabs>
      <w:spacing w:before="0" w:after="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tabs>
        <w:tab w:val="right" w:pos="9279"/>
      </w:tabs>
      <w:ind w:right="360"/>
      <w:rPr>
        <w:sz w:val="20"/>
        <w:szCs w:val="20"/>
      </w:rPr>
    </w:pPr>
  </w:p>
  <w:p w:rsidR="00186939" w:rsidRDefault="00C92C4B">
    <w:pPr>
      <w:pBdr>
        <w:top w:val="nil"/>
        <w:left w:val="nil"/>
        <w:bottom w:val="nil"/>
        <w:right w:val="nil"/>
        <w:between w:val="nil"/>
      </w:pBdr>
      <w:tabs>
        <w:tab w:val="right" w:pos="9279"/>
      </w:tabs>
      <w:spacing w:before="0" w:after="0"/>
      <w:ind w:right="360"/>
      <w:jc w:val="both"/>
      <w:rPr>
        <w:color w:val="000000"/>
        <w:sz w:val="20"/>
        <w:szCs w:val="20"/>
      </w:rPr>
    </w:pPr>
    <w:bookmarkStart w:id="1" w:name="_30j0zll" w:colFirst="0" w:colLast="0"/>
    <w:bookmarkEnd w:id="1"/>
    <w:r>
      <w:rPr>
        <w:color w:val="000000"/>
        <w:sz w:val="20"/>
        <w:szCs w:val="20"/>
      </w:rPr>
      <w:t xml:space="preserve">Verbale n. </w:t>
    </w:r>
    <w:proofErr w:type="gramStart"/>
    <w:r>
      <w:rPr>
        <w:sz w:val="20"/>
        <w:szCs w:val="20"/>
      </w:rPr>
      <w:t xml:space="preserve">7  </w:t>
    </w:r>
    <w:r>
      <w:rPr>
        <w:color w:val="000000"/>
        <w:sz w:val="20"/>
        <w:szCs w:val="20"/>
      </w:rPr>
      <w:t>Seduta</w:t>
    </w:r>
    <w:proofErr w:type="gramEnd"/>
    <w:r>
      <w:rPr>
        <w:color w:val="000000"/>
        <w:sz w:val="20"/>
        <w:szCs w:val="20"/>
      </w:rPr>
      <w:t xml:space="preserve"> del </w:t>
    </w:r>
    <w:r>
      <w:rPr>
        <w:sz w:val="20"/>
        <w:szCs w:val="20"/>
      </w:rPr>
      <w:t xml:space="preserve">5 giugno </w:t>
    </w:r>
    <w:r>
      <w:rPr>
        <w:color w:val="000000"/>
        <w:sz w:val="20"/>
        <w:szCs w:val="20"/>
      </w:rPr>
      <w:t>20</w:t>
    </w:r>
    <w:r>
      <w:rPr>
        <w:sz w:val="20"/>
        <w:szCs w:val="20"/>
      </w:rPr>
      <w:t>20</w:t>
    </w:r>
    <w:r>
      <w:rPr>
        <w:color w:val="000000"/>
        <w:sz w:val="20"/>
        <w:szCs w:val="20"/>
      </w:rPr>
      <w:t xml:space="preserve"> </w:t>
    </w:r>
    <w:r>
      <w:rPr>
        <w:color w:val="000000"/>
        <w:sz w:val="20"/>
        <w:szCs w:val="20"/>
      </w:rPr>
      <w:tab/>
    </w:r>
    <w:r>
      <w:rPr>
        <w:sz w:val="20"/>
        <w:szCs w:val="20"/>
      </w:rPr>
      <w:t xml:space="preserve"> Pag. n. </w:t>
    </w:r>
    <w:r>
      <w:rPr>
        <w:sz w:val="20"/>
        <w:szCs w:val="20"/>
      </w:rPr>
      <w:fldChar w:fldCharType="begin"/>
    </w:r>
    <w:r>
      <w:rPr>
        <w:sz w:val="20"/>
        <w:szCs w:val="20"/>
      </w:rPr>
      <w:instrText>PAGE</w:instrText>
    </w:r>
    <w:r>
      <w:rPr>
        <w:sz w:val="20"/>
        <w:szCs w:val="20"/>
      </w:rPr>
      <w:fldChar w:fldCharType="separate"/>
    </w:r>
    <w:r w:rsidR="00652314">
      <w:rPr>
        <w:noProof/>
        <w:sz w:val="20"/>
        <w:szCs w:val="20"/>
      </w:rPr>
      <w:t>3</w:t>
    </w:r>
    <w:r>
      <w:rPr>
        <w:sz w:val="20"/>
        <w:szCs w:val="20"/>
      </w:rPr>
      <w:fldChar w:fldCharType="end"/>
    </w:r>
  </w:p>
  <w:p w:rsidR="00186939" w:rsidRDefault="00C92C4B">
    <w:pPr>
      <w:pBdr>
        <w:top w:val="nil"/>
        <w:left w:val="nil"/>
        <w:bottom w:val="nil"/>
        <w:right w:val="nil"/>
        <w:between w:val="nil"/>
      </w:pBdr>
      <w:tabs>
        <w:tab w:val="right" w:pos="9279"/>
      </w:tabs>
      <w:spacing w:before="0" w:after="0"/>
      <w:ind w:right="360"/>
      <w:jc w:val="both"/>
      <w:rPr>
        <w:color w:val="000000"/>
        <w:sz w:val="20"/>
        <w:szCs w:val="20"/>
      </w:rPr>
    </w:pPr>
    <w:bookmarkStart w:id="2" w:name="_1fob9te" w:colFirst="0" w:colLast="0"/>
    <w:bookmarkEnd w:id="2"/>
    <w:r>
      <w:rPr>
        <w:rFonts w:ascii="Calibri" w:eastAsia="Calibri" w:hAnsi="Calibri" w:cs="Calibri"/>
        <w:b/>
        <w:i/>
        <w:sz w:val="18"/>
        <w:szCs w:val="18"/>
      </w:rPr>
      <w:t xml:space="preserve"> </w:t>
    </w:r>
    <w:r>
      <w:rPr>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39" w:rsidRDefault="00186939">
    <w:pPr>
      <w:pBdr>
        <w:top w:val="nil"/>
        <w:left w:val="nil"/>
        <w:bottom w:val="nil"/>
        <w:right w:val="nil"/>
        <w:between w:val="nil"/>
      </w:pBdr>
      <w:tabs>
        <w:tab w:val="center" w:pos="4819"/>
        <w:tab w:val="right" w:pos="9638"/>
      </w:tabs>
      <w:spacing w:before="0" w:after="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39"/>
    <w:rsid w:val="000200CA"/>
    <w:rsid w:val="000377AA"/>
    <w:rsid w:val="000D06BD"/>
    <w:rsid w:val="00170D3D"/>
    <w:rsid w:val="00186939"/>
    <w:rsid w:val="001F6F3F"/>
    <w:rsid w:val="00311E5D"/>
    <w:rsid w:val="003D67EF"/>
    <w:rsid w:val="00423A85"/>
    <w:rsid w:val="004D6784"/>
    <w:rsid w:val="00560193"/>
    <w:rsid w:val="005637E3"/>
    <w:rsid w:val="00574403"/>
    <w:rsid w:val="00604877"/>
    <w:rsid w:val="00637EE0"/>
    <w:rsid w:val="0064363B"/>
    <w:rsid w:val="00652314"/>
    <w:rsid w:val="007334FF"/>
    <w:rsid w:val="00767A23"/>
    <w:rsid w:val="007F31FD"/>
    <w:rsid w:val="00844082"/>
    <w:rsid w:val="008E420A"/>
    <w:rsid w:val="009345B2"/>
    <w:rsid w:val="00953140"/>
    <w:rsid w:val="00955B85"/>
    <w:rsid w:val="00AE66AE"/>
    <w:rsid w:val="00B3607B"/>
    <w:rsid w:val="00BB1D06"/>
    <w:rsid w:val="00BE5576"/>
    <w:rsid w:val="00C145C9"/>
    <w:rsid w:val="00C92C4B"/>
    <w:rsid w:val="00CA5B0F"/>
    <w:rsid w:val="00D87DF5"/>
    <w:rsid w:val="00E655BC"/>
    <w:rsid w:val="00EA026B"/>
    <w:rsid w:val="00F6186A"/>
    <w:rsid w:val="00FB5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FBC4-984F-4F81-8862-658D041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it-IT" w:eastAsia="it-IT"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b/>
    </w:rPr>
  </w:style>
  <w:style w:type="paragraph" w:styleId="Titolo2">
    <w:name w:val="heading 2"/>
    <w:basedOn w:val="Normale"/>
    <w:next w:val="Normale"/>
    <w:pPr>
      <w:keepNext/>
      <w:spacing w:line="480" w:lineRule="auto"/>
      <w:jc w:val="center"/>
      <w:outlineLvl w:val="1"/>
    </w:pPr>
    <w:rPr>
      <w:rFonts w:ascii="Courier" w:eastAsia="Courier" w:hAnsi="Courier" w:cs="Courier"/>
      <w:b/>
    </w:rPr>
  </w:style>
  <w:style w:type="paragraph" w:styleId="Titolo3">
    <w:name w:val="heading 3"/>
    <w:basedOn w:val="Normale"/>
    <w:next w:val="Normale"/>
    <w:pPr>
      <w:keepNext/>
      <w:spacing w:line="480" w:lineRule="auto"/>
      <w:outlineLvl w:val="2"/>
    </w:pPr>
    <w:rPr>
      <w:rFonts w:ascii="Courier New" w:eastAsia="Courier New" w:hAnsi="Courier New" w:cs="Courier New"/>
      <w:i/>
    </w:rPr>
  </w:style>
  <w:style w:type="paragraph" w:styleId="Titolo4">
    <w:name w:val="heading 4"/>
    <w:basedOn w:val="Normale"/>
    <w:next w:val="Normale"/>
    <w:pPr>
      <w:keepNext/>
      <w:tabs>
        <w:tab w:val="left" w:pos="7655"/>
      </w:tabs>
      <w:ind w:left="567" w:hanging="567"/>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widowControl w:val="0"/>
      <w:ind w:left="397"/>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60"/>
      <w:jc w:val="center"/>
    </w:pPr>
    <w:rPr>
      <w:rFonts w:ascii="Arial" w:eastAsia="Arial" w:hAnsi="Arial" w:cs="Arial"/>
      <w:b/>
      <w:sz w:val="32"/>
      <w:szCs w:val="32"/>
    </w:rPr>
  </w:style>
  <w:style w:type="paragraph" w:styleId="Sottotitolo">
    <w:name w:val="Subtitle"/>
    <w:basedOn w:val="Normale"/>
    <w:next w:val="Normale"/>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D87DF5"/>
    <w:pPr>
      <w:spacing w:before="100" w:beforeAutospacing="1" w:after="100" w:afterAutospacing="1"/>
    </w:pPr>
    <w:rPr>
      <w:highlight w:val="none"/>
    </w:rPr>
  </w:style>
  <w:style w:type="character" w:customStyle="1" w:styleId="apple-tab-span">
    <w:name w:val="apple-tab-span"/>
    <w:basedOn w:val="Carpredefinitoparagrafo"/>
    <w:rsid w:val="00D8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4804">
      <w:bodyDiv w:val="1"/>
      <w:marLeft w:val="0"/>
      <w:marRight w:val="0"/>
      <w:marTop w:val="0"/>
      <w:marBottom w:val="0"/>
      <w:divBdr>
        <w:top w:val="none" w:sz="0" w:space="0" w:color="auto"/>
        <w:left w:val="none" w:sz="0" w:space="0" w:color="auto"/>
        <w:bottom w:val="none" w:sz="0" w:space="0" w:color="auto"/>
        <w:right w:val="none" w:sz="0" w:space="0" w:color="auto"/>
      </w:divBdr>
    </w:div>
    <w:div w:id="883907666">
      <w:bodyDiv w:val="1"/>
      <w:marLeft w:val="0"/>
      <w:marRight w:val="0"/>
      <w:marTop w:val="0"/>
      <w:marBottom w:val="0"/>
      <w:divBdr>
        <w:top w:val="none" w:sz="0" w:space="0" w:color="auto"/>
        <w:left w:val="none" w:sz="0" w:space="0" w:color="auto"/>
        <w:bottom w:val="none" w:sz="0" w:space="0" w:color="auto"/>
        <w:right w:val="none" w:sz="0" w:space="0" w:color="auto"/>
      </w:divBdr>
    </w:div>
    <w:div w:id="1159806947">
      <w:bodyDiv w:val="1"/>
      <w:marLeft w:val="0"/>
      <w:marRight w:val="0"/>
      <w:marTop w:val="0"/>
      <w:marBottom w:val="0"/>
      <w:divBdr>
        <w:top w:val="none" w:sz="0" w:space="0" w:color="auto"/>
        <w:left w:val="none" w:sz="0" w:space="0" w:color="auto"/>
        <w:bottom w:val="none" w:sz="0" w:space="0" w:color="auto"/>
        <w:right w:val="none" w:sz="0" w:space="0" w:color="auto"/>
      </w:divBdr>
    </w:div>
    <w:div w:id="1516915939">
      <w:bodyDiv w:val="1"/>
      <w:marLeft w:val="0"/>
      <w:marRight w:val="0"/>
      <w:marTop w:val="0"/>
      <w:marBottom w:val="0"/>
      <w:divBdr>
        <w:top w:val="none" w:sz="0" w:space="0" w:color="auto"/>
        <w:left w:val="none" w:sz="0" w:space="0" w:color="auto"/>
        <w:bottom w:val="none" w:sz="0" w:space="0" w:color="auto"/>
        <w:right w:val="none" w:sz="0" w:space="0" w:color="auto"/>
      </w:divBdr>
    </w:div>
    <w:div w:id="204852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5E84-8622-42A7-9459-E3ED8B6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1075</Words>
  <Characters>6131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dc:creator>
  <cp:lastModifiedBy>Erika</cp:lastModifiedBy>
  <cp:revision>5</cp:revision>
  <dcterms:created xsi:type="dcterms:W3CDTF">2020-06-17T07:39:00Z</dcterms:created>
  <dcterms:modified xsi:type="dcterms:W3CDTF">2020-06-22T09:02:00Z</dcterms:modified>
</cp:coreProperties>
</file>